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E2" w:rsidRPr="00405EC1" w:rsidRDefault="00200DE2" w:rsidP="00200DE2">
      <w:pPr>
        <w:jc w:val="center"/>
        <w:rPr>
          <w:rFonts w:ascii="Arial" w:hAnsi="Arial" w:cs="Arial"/>
          <w:sz w:val="36"/>
          <w:szCs w:val="36"/>
        </w:rPr>
      </w:pPr>
      <w:r w:rsidRPr="00405EC1">
        <w:rPr>
          <w:rFonts w:ascii="Arial" w:hAnsi="Arial" w:cs="Arial"/>
          <w:sz w:val="36"/>
          <w:szCs w:val="36"/>
        </w:rPr>
        <w:t>Муниципальное образовательное учреждение</w:t>
      </w:r>
    </w:p>
    <w:p w:rsidR="00200DE2" w:rsidRPr="00405EC1" w:rsidRDefault="00200DE2" w:rsidP="00200DE2">
      <w:pPr>
        <w:jc w:val="center"/>
        <w:rPr>
          <w:rFonts w:ascii="Arial" w:hAnsi="Arial" w:cs="Arial"/>
          <w:sz w:val="36"/>
          <w:szCs w:val="36"/>
        </w:rPr>
      </w:pPr>
      <w:r w:rsidRPr="00405EC1">
        <w:rPr>
          <w:rFonts w:ascii="Arial" w:hAnsi="Arial" w:cs="Arial"/>
          <w:sz w:val="36"/>
          <w:szCs w:val="36"/>
        </w:rPr>
        <w:t>«Средняя общеобразовательная школа № 4»</w:t>
      </w:r>
    </w:p>
    <w:p w:rsidR="00200DE2" w:rsidRPr="00405EC1" w:rsidRDefault="00200DE2" w:rsidP="00200DE2">
      <w:pPr>
        <w:spacing w:before="3000"/>
        <w:jc w:val="center"/>
        <w:rPr>
          <w:rFonts w:ascii="Arial" w:hAnsi="Arial" w:cs="Arial"/>
          <w:b/>
          <w:i/>
          <w:sz w:val="48"/>
          <w:szCs w:val="48"/>
        </w:rPr>
      </w:pPr>
      <w:r w:rsidRPr="00405EC1">
        <w:rPr>
          <w:rFonts w:ascii="Arial" w:hAnsi="Arial" w:cs="Arial"/>
          <w:b/>
          <w:i/>
          <w:sz w:val="48"/>
          <w:szCs w:val="48"/>
        </w:rPr>
        <w:t>Реферат по информатике</w:t>
      </w:r>
    </w:p>
    <w:p w:rsidR="00200DE2" w:rsidRPr="00405EC1" w:rsidRDefault="00200DE2" w:rsidP="00200DE2">
      <w:pPr>
        <w:spacing w:before="600" w:after="3000"/>
        <w:jc w:val="center"/>
        <w:rPr>
          <w:rFonts w:ascii="Arial" w:hAnsi="Arial" w:cs="Arial"/>
          <w:b/>
          <w:i/>
          <w:sz w:val="56"/>
          <w:szCs w:val="56"/>
        </w:rPr>
      </w:pPr>
      <w:r w:rsidRPr="00405EC1">
        <w:rPr>
          <w:rFonts w:ascii="Arial" w:hAnsi="Arial" w:cs="Arial"/>
          <w:b/>
          <w:i/>
          <w:sz w:val="56"/>
          <w:szCs w:val="56"/>
        </w:rPr>
        <w:t>«История развития компьютерной техники»</w:t>
      </w:r>
    </w:p>
    <w:p w:rsidR="00200DE2" w:rsidRPr="00405EC1" w:rsidRDefault="00200DE2" w:rsidP="00200DE2">
      <w:pPr>
        <w:ind w:left="4536"/>
        <w:rPr>
          <w:rFonts w:ascii="Arial" w:hAnsi="Arial" w:cs="Arial"/>
          <w:sz w:val="32"/>
          <w:szCs w:val="32"/>
        </w:rPr>
      </w:pPr>
      <w:r w:rsidRPr="00405EC1">
        <w:rPr>
          <w:rFonts w:ascii="Arial" w:hAnsi="Arial" w:cs="Arial"/>
          <w:sz w:val="32"/>
          <w:szCs w:val="32"/>
        </w:rPr>
        <w:t>Работу подготовил:</w:t>
      </w:r>
    </w:p>
    <w:p w:rsidR="00200DE2" w:rsidRPr="00405EC1" w:rsidRDefault="00200DE2" w:rsidP="00200DE2">
      <w:pPr>
        <w:ind w:left="4536"/>
        <w:rPr>
          <w:rFonts w:ascii="Arial" w:hAnsi="Arial" w:cs="Arial"/>
          <w:sz w:val="32"/>
          <w:szCs w:val="32"/>
        </w:rPr>
      </w:pPr>
      <w:r w:rsidRPr="00405EC1">
        <w:rPr>
          <w:rFonts w:ascii="Arial" w:hAnsi="Arial" w:cs="Arial"/>
          <w:sz w:val="32"/>
          <w:szCs w:val="32"/>
        </w:rPr>
        <w:t>ученик 7 класса</w:t>
      </w:r>
    </w:p>
    <w:p w:rsidR="00200DE2" w:rsidRPr="00405EC1" w:rsidRDefault="00200DE2" w:rsidP="00200DE2">
      <w:pPr>
        <w:ind w:left="4536"/>
        <w:rPr>
          <w:rFonts w:ascii="Arial" w:hAnsi="Arial" w:cs="Arial"/>
          <w:sz w:val="32"/>
          <w:szCs w:val="32"/>
        </w:rPr>
      </w:pPr>
      <w:r w:rsidRPr="00405EC1">
        <w:rPr>
          <w:rFonts w:ascii="Arial" w:hAnsi="Arial" w:cs="Arial"/>
          <w:sz w:val="32"/>
          <w:szCs w:val="32"/>
        </w:rPr>
        <w:t>Иванов Иван</w:t>
      </w:r>
    </w:p>
    <w:p w:rsidR="00200DE2" w:rsidRPr="00405EC1" w:rsidRDefault="00200DE2" w:rsidP="00200DE2">
      <w:pPr>
        <w:ind w:left="4536"/>
        <w:rPr>
          <w:rFonts w:ascii="Arial" w:hAnsi="Arial" w:cs="Arial"/>
          <w:sz w:val="32"/>
          <w:szCs w:val="32"/>
        </w:rPr>
      </w:pPr>
      <w:r w:rsidRPr="00405EC1">
        <w:rPr>
          <w:rFonts w:ascii="Arial" w:hAnsi="Arial" w:cs="Arial"/>
          <w:sz w:val="32"/>
          <w:szCs w:val="32"/>
        </w:rPr>
        <w:t>Проверил:</w:t>
      </w:r>
    </w:p>
    <w:p w:rsidR="00200DE2" w:rsidRPr="00405EC1" w:rsidRDefault="00200DE2" w:rsidP="00200DE2">
      <w:pPr>
        <w:ind w:left="4536"/>
        <w:rPr>
          <w:rFonts w:ascii="Arial" w:hAnsi="Arial" w:cs="Arial"/>
          <w:sz w:val="32"/>
          <w:szCs w:val="32"/>
        </w:rPr>
      </w:pPr>
      <w:r w:rsidRPr="00405EC1">
        <w:rPr>
          <w:rFonts w:ascii="Arial" w:hAnsi="Arial" w:cs="Arial"/>
          <w:sz w:val="32"/>
          <w:szCs w:val="32"/>
        </w:rPr>
        <w:t>учитель информатики</w:t>
      </w:r>
    </w:p>
    <w:p w:rsidR="00200DE2" w:rsidRPr="00405EC1" w:rsidRDefault="00200DE2" w:rsidP="00200DE2">
      <w:pPr>
        <w:ind w:left="4536"/>
        <w:rPr>
          <w:rFonts w:ascii="Arial" w:hAnsi="Arial" w:cs="Arial"/>
          <w:sz w:val="32"/>
          <w:szCs w:val="32"/>
        </w:rPr>
      </w:pPr>
      <w:r w:rsidRPr="00405EC1">
        <w:rPr>
          <w:rFonts w:ascii="Arial" w:hAnsi="Arial" w:cs="Arial"/>
          <w:sz w:val="32"/>
          <w:szCs w:val="32"/>
        </w:rPr>
        <w:t>Петров П. П.</w:t>
      </w:r>
    </w:p>
    <w:p w:rsidR="00200DE2" w:rsidRPr="000944F5" w:rsidRDefault="00200DE2" w:rsidP="00200DE2">
      <w:pPr>
        <w:spacing w:before="1800"/>
        <w:jc w:val="center"/>
        <w:rPr>
          <w:rFonts w:ascii="Arial" w:hAnsi="Arial" w:cs="Arial"/>
          <w:sz w:val="32"/>
          <w:szCs w:val="32"/>
        </w:rPr>
      </w:pPr>
      <w:r w:rsidRPr="000944F5">
        <w:rPr>
          <w:rFonts w:ascii="Arial" w:hAnsi="Arial" w:cs="Arial"/>
          <w:sz w:val="32"/>
          <w:szCs w:val="32"/>
        </w:rPr>
        <w:t>Москва, 2020</w:t>
      </w:r>
    </w:p>
    <w:p w:rsidR="00200DE2" w:rsidRDefault="00200DE2" w:rsidP="00200DE2">
      <w:pPr>
        <w:pStyle w:val="a3"/>
        <w:spacing w:before="240" w:after="120" w:line="360" w:lineRule="auto"/>
        <w:ind w:firstLine="680"/>
        <w:jc w:val="center"/>
        <w:rPr>
          <w:color w:val="000000" w:themeColor="text1"/>
          <w:sz w:val="28"/>
          <w:szCs w:val="28"/>
        </w:rPr>
      </w:pPr>
    </w:p>
    <w:bookmarkStart w:id="0" w:name="_GoBack" w:displacedByCustomXml="next"/>
    <w:bookmarkEnd w:id="0" w:displacedByCustomXml="next"/>
    <w:sdt>
      <w:sdtPr>
        <w:rPr>
          <w:rFonts w:ascii="Times New Roman" w:eastAsia="Times New Roman" w:hAnsi="Times New Roman" w:cs="Times New Roman"/>
          <w:color w:val="auto"/>
          <w:sz w:val="24"/>
          <w:szCs w:val="24"/>
        </w:rPr>
        <w:id w:val="49271677"/>
        <w:docPartObj>
          <w:docPartGallery w:val="Table of Contents"/>
          <w:docPartUnique/>
        </w:docPartObj>
      </w:sdtPr>
      <w:sdtEndPr>
        <w:rPr>
          <w:b/>
          <w:bCs/>
        </w:rPr>
      </w:sdtEndPr>
      <w:sdtContent>
        <w:p w:rsidR="00F32C25" w:rsidRDefault="00F32C25">
          <w:pPr>
            <w:pStyle w:val="af0"/>
          </w:pPr>
          <w:r>
            <w:t>Оглавление</w:t>
          </w:r>
        </w:p>
        <w:p w:rsidR="00F32C25" w:rsidRDefault="00F32C25">
          <w:pPr>
            <w:pStyle w:val="11"/>
            <w:tabs>
              <w:tab w:val="right" w:leader="dot" w:pos="9061"/>
            </w:tabs>
            <w:rPr>
              <w:noProof/>
            </w:rPr>
          </w:pPr>
          <w:r>
            <w:rPr>
              <w:b/>
              <w:bCs/>
            </w:rPr>
            <w:fldChar w:fldCharType="begin"/>
          </w:r>
          <w:r>
            <w:rPr>
              <w:b/>
              <w:bCs/>
            </w:rPr>
            <w:instrText xml:space="preserve"> TOC \o "1-3" \h \z \u </w:instrText>
          </w:r>
          <w:r>
            <w:rPr>
              <w:b/>
              <w:bCs/>
            </w:rPr>
            <w:fldChar w:fldCharType="separate"/>
          </w:r>
          <w:hyperlink w:anchor="_Toc163482168" w:history="1">
            <w:r w:rsidRPr="008A519A">
              <w:rPr>
                <w:rStyle w:val="ad"/>
                <w:noProof/>
              </w:rPr>
              <w:t>Оглавление</w:t>
            </w:r>
            <w:r>
              <w:rPr>
                <w:noProof/>
                <w:webHidden/>
              </w:rPr>
              <w:tab/>
            </w:r>
            <w:r>
              <w:rPr>
                <w:noProof/>
                <w:webHidden/>
              </w:rPr>
              <w:fldChar w:fldCharType="begin"/>
            </w:r>
            <w:r>
              <w:rPr>
                <w:noProof/>
                <w:webHidden/>
              </w:rPr>
              <w:instrText xml:space="preserve"> PAGEREF _Toc163482168 \h </w:instrText>
            </w:r>
            <w:r>
              <w:rPr>
                <w:noProof/>
                <w:webHidden/>
              </w:rPr>
            </w:r>
            <w:r>
              <w:rPr>
                <w:noProof/>
                <w:webHidden/>
              </w:rPr>
              <w:fldChar w:fldCharType="separate"/>
            </w:r>
            <w:r>
              <w:rPr>
                <w:noProof/>
                <w:webHidden/>
              </w:rPr>
              <w:t>3</w:t>
            </w:r>
            <w:r>
              <w:rPr>
                <w:noProof/>
                <w:webHidden/>
              </w:rPr>
              <w:fldChar w:fldCharType="end"/>
            </w:r>
          </w:hyperlink>
        </w:p>
        <w:p w:rsidR="00F32C25" w:rsidRDefault="002F0114">
          <w:pPr>
            <w:pStyle w:val="11"/>
            <w:tabs>
              <w:tab w:val="right" w:leader="dot" w:pos="9061"/>
            </w:tabs>
            <w:rPr>
              <w:noProof/>
            </w:rPr>
          </w:pPr>
          <w:hyperlink w:anchor="_Toc163482169" w:history="1">
            <w:r w:rsidR="00F32C25" w:rsidRPr="008A519A">
              <w:rPr>
                <w:rStyle w:val="ad"/>
                <w:noProof/>
              </w:rPr>
              <w:t>Введение</w:t>
            </w:r>
            <w:r w:rsidR="00F32C25">
              <w:rPr>
                <w:noProof/>
                <w:webHidden/>
              </w:rPr>
              <w:tab/>
            </w:r>
            <w:r w:rsidR="00F32C25">
              <w:rPr>
                <w:noProof/>
                <w:webHidden/>
              </w:rPr>
              <w:fldChar w:fldCharType="begin"/>
            </w:r>
            <w:r w:rsidR="00F32C25">
              <w:rPr>
                <w:noProof/>
                <w:webHidden/>
              </w:rPr>
              <w:instrText xml:space="preserve"> PAGEREF _Toc163482169 \h </w:instrText>
            </w:r>
            <w:r w:rsidR="00F32C25">
              <w:rPr>
                <w:noProof/>
                <w:webHidden/>
              </w:rPr>
            </w:r>
            <w:r w:rsidR="00F32C25">
              <w:rPr>
                <w:noProof/>
                <w:webHidden/>
              </w:rPr>
              <w:fldChar w:fldCharType="separate"/>
            </w:r>
            <w:r w:rsidR="00F32C25">
              <w:rPr>
                <w:noProof/>
                <w:webHidden/>
              </w:rPr>
              <w:t>3</w:t>
            </w:r>
            <w:r w:rsidR="00F32C25">
              <w:rPr>
                <w:noProof/>
                <w:webHidden/>
              </w:rPr>
              <w:fldChar w:fldCharType="end"/>
            </w:r>
          </w:hyperlink>
        </w:p>
        <w:p w:rsidR="00F32C25" w:rsidRDefault="002F0114">
          <w:pPr>
            <w:pStyle w:val="11"/>
            <w:tabs>
              <w:tab w:val="right" w:leader="dot" w:pos="9061"/>
            </w:tabs>
            <w:rPr>
              <w:noProof/>
            </w:rPr>
          </w:pPr>
          <w:hyperlink w:anchor="_Toc163482170" w:history="1">
            <w:r w:rsidR="00F32C25" w:rsidRPr="008A519A">
              <w:rPr>
                <w:rStyle w:val="ad"/>
                <w:noProof/>
              </w:rPr>
              <w:t>Начало эпохи ЭВМ</w:t>
            </w:r>
            <w:r w:rsidR="00F32C25">
              <w:rPr>
                <w:noProof/>
                <w:webHidden/>
              </w:rPr>
              <w:tab/>
            </w:r>
            <w:r w:rsidR="00F32C25">
              <w:rPr>
                <w:noProof/>
                <w:webHidden/>
              </w:rPr>
              <w:fldChar w:fldCharType="begin"/>
            </w:r>
            <w:r w:rsidR="00F32C25">
              <w:rPr>
                <w:noProof/>
                <w:webHidden/>
              </w:rPr>
              <w:instrText xml:space="preserve"> PAGEREF _Toc163482170 \h </w:instrText>
            </w:r>
            <w:r w:rsidR="00F32C25">
              <w:rPr>
                <w:noProof/>
                <w:webHidden/>
              </w:rPr>
            </w:r>
            <w:r w:rsidR="00F32C25">
              <w:rPr>
                <w:noProof/>
                <w:webHidden/>
              </w:rPr>
              <w:fldChar w:fldCharType="separate"/>
            </w:r>
            <w:r w:rsidR="00F32C25">
              <w:rPr>
                <w:noProof/>
                <w:webHidden/>
              </w:rPr>
              <w:t>3</w:t>
            </w:r>
            <w:r w:rsidR="00F32C25">
              <w:rPr>
                <w:noProof/>
                <w:webHidden/>
              </w:rPr>
              <w:fldChar w:fldCharType="end"/>
            </w:r>
          </w:hyperlink>
        </w:p>
        <w:p w:rsidR="00F32C25" w:rsidRDefault="002F0114">
          <w:pPr>
            <w:pStyle w:val="11"/>
            <w:tabs>
              <w:tab w:val="right" w:leader="dot" w:pos="9061"/>
            </w:tabs>
            <w:rPr>
              <w:noProof/>
            </w:rPr>
          </w:pPr>
          <w:hyperlink w:anchor="_Toc163482171" w:history="1">
            <w:r w:rsidR="00F32C25" w:rsidRPr="008A519A">
              <w:rPr>
                <w:rStyle w:val="ad"/>
                <w:noProof/>
              </w:rPr>
              <w:t>Первое поколение ЭВМ</w:t>
            </w:r>
            <w:r w:rsidR="00F32C25">
              <w:rPr>
                <w:noProof/>
                <w:webHidden/>
              </w:rPr>
              <w:tab/>
            </w:r>
            <w:r w:rsidR="00F32C25">
              <w:rPr>
                <w:noProof/>
                <w:webHidden/>
              </w:rPr>
              <w:fldChar w:fldCharType="begin"/>
            </w:r>
            <w:r w:rsidR="00F32C25">
              <w:rPr>
                <w:noProof/>
                <w:webHidden/>
              </w:rPr>
              <w:instrText xml:space="preserve"> PAGEREF _Toc163482171 \h </w:instrText>
            </w:r>
            <w:r w:rsidR="00F32C25">
              <w:rPr>
                <w:noProof/>
                <w:webHidden/>
              </w:rPr>
            </w:r>
            <w:r w:rsidR="00F32C25">
              <w:rPr>
                <w:noProof/>
                <w:webHidden/>
              </w:rPr>
              <w:fldChar w:fldCharType="separate"/>
            </w:r>
            <w:r w:rsidR="00F32C25">
              <w:rPr>
                <w:noProof/>
                <w:webHidden/>
              </w:rPr>
              <w:t>5</w:t>
            </w:r>
            <w:r w:rsidR="00F32C25">
              <w:rPr>
                <w:noProof/>
                <w:webHidden/>
              </w:rPr>
              <w:fldChar w:fldCharType="end"/>
            </w:r>
          </w:hyperlink>
        </w:p>
        <w:p w:rsidR="00F32C25" w:rsidRDefault="002F0114">
          <w:pPr>
            <w:pStyle w:val="11"/>
            <w:tabs>
              <w:tab w:val="right" w:leader="dot" w:pos="9061"/>
            </w:tabs>
            <w:rPr>
              <w:noProof/>
            </w:rPr>
          </w:pPr>
          <w:hyperlink w:anchor="_Toc163482172" w:history="1">
            <w:r w:rsidR="00F32C25" w:rsidRPr="008A519A">
              <w:rPr>
                <w:rStyle w:val="ad"/>
                <w:noProof/>
              </w:rPr>
              <w:t>Второе поколение ЭВМ</w:t>
            </w:r>
            <w:r w:rsidR="00F32C25">
              <w:rPr>
                <w:noProof/>
                <w:webHidden/>
              </w:rPr>
              <w:tab/>
            </w:r>
            <w:r w:rsidR="00F32C25">
              <w:rPr>
                <w:noProof/>
                <w:webHidden/>
              </w:rPr>
              <w:fldChar w:fldCharType="begin"/>
            </w:r>
            <w:r w:rsidR="00F32C25">
              <w:rPr>
                <w:noProof/>
                <w:webHidden/>
              </w:rPr>
              <w:instrText xml:space="preserve"> PAGEREF _Toc163482172 \h </w:instrText>
            </w:r>
            <w:r w:rsidR="00F32C25">
              <w:rPr>
                <w:noProof/>
                <w:webHidden/>
              </w:rPr>
            </w:r>
            <w:r w:rsidR="00F32C25">
              <w:rPr>
                <w:noProof/>
                <w:webHidden/>
              </w:rPr>
              <w:fldChar w:fldCharType="separate"/>
            </w:r>
            <w:r w:rsidR="00F32C25">
              <w:rPr>
                <w:noProof/>
                <w:webHidden/>
              </w:rPr>
              <w:t>6</w:t>
            </w:r>
            <w:r w:rsidR="00F32C25">
              <w:rPr>
                <w:noProof/>
                <w:webHidden/>
              </w:rPr>
              <w:fldChar w:fldCharType="end"/>
            </w:r>
          </w:hyperlink>
        </w:p>
        <w:p w:rsidR="00F32C25" w:rsidRDefault="002F0114">
          <w:pPr>
            <w:pStyle w:val="11"/>
            <w:tabs>
              <w:tab w:val="right" w:leader="dot" w:pos="9061"/>
            </w:tabs>
            <w:rPr>
              <w:noProof/>
            </w:rPr>
          </w:pPr>
          <w:hyperlink w:anchor="_Toc163482173" w:history="1">
            <w:r w:rsidR="00F32C25" w:rsidRPr="008A519A">
              <w:rPr>
                <w:rStyle w:val="ad"/>
                <w:noProof/>
              </w:rPr>
              <w:t>Третье поколение ЭВМ</w:t>
            </w:r>
            <w:r w:rsidR="00F32C25">
              <w:rPr>
                <w:noProof/>
                <w:webHidden/>
              </w:rPr>
              <w:tab/>
            </w:r>
            <w:r w:rsidR="00F32C25">
              <w:rPr>
                <w:noProof/>
                <w:webHidden/>
              </w:rPr>
              <w:fldChar w:fldCharType="begin"/>
            </w:r>
            <w:r w:rsidR="00F32C25">
              <w:rPr>
                <w:noProof/>
                <w:webHidden/>
              </w:rPr>
              <w:instrText xml:space="preserve"> PAGEREF _Toc163482173 \h </w:instrText>
            </w:r>
            <w:r w:rsidR="00F32C25">
              <w:rPr>
                <w:noProof/>
                <w:webHidden/>
              </w:rPr>
            </w:r>
            <w:r w:rsidR="00F32C25">
              <w:rPr>
                <w:noProof/>
                <w:webHidden/>
              </w:rPr>
              <w:fldChar w:fldCharType="separate"/>
            </w:r>
            <w:r w:rsidR="00F32C25">
              <w:rPr>
                <w:noProof/>
                <w:webHidden/>
              </w:rPr>
              <w:t>7</w:t>
            </w:r>
            <w:r w:rsidR="00F32C25">
              <w:rPr>
                <w:noProof/>
                <w:webHidden/>
              </w:rPr>
              <w:fldChar w:fldCharType="end"/>
            </w:r>
          </w:hyperlink>
        </w:p>
        <w:p w:rsidR="00F32C25" w:rsidRDefault="002F0114">
          <w:pPr>
            <w:pStyle w:val="11"/>
            <w:tabs>
              <w:tab w:val="right" w:leader="dot" w:pos="9061"/>
            </w:tabs>
            <w:rPr>
              <w:noProof/>
            </w:rPr>
          </w:pPr>
          <w:hyperlink w:anchor="_Toc163482174" w:history="1">
            <w:r w:rsidR="00F32C25" w:rsidRPr="008A519A">
              <w:rPr>
                <w:rStyle w:val="ad"/>
                <w:noProof/>
              </w:rPr>
              <w:t>Четвертое поколение ЭВМ</w:t>
            </w:r>
            <w:r w:rsidR="00F32C25">
              <w:rPr>
                <w:noProof/>
                <w:webHidden/>
              </w:rPr>
              <w:tab/>
            </w:r>
            <w:r w:rsidR="00F32C25">
              <w:rPr>
                <w:noProof/>
                <w:webHidden/>
              </w:rPr>
              <w:fldChar w:fldCharType="begin"/>
            </w:r>
            <w:r w:rsidR="00F32C25">
              <w:rPr>
                <w:noProof/>
                <w:webHidden/>
              </w:rPr>
              <w:instrText xml:space="preserve"> PAGEREF _Toc163482174 \h </w:instrText>
            </w:r>
            <w:r w:rsidR="00F32C25">
              <w:rPr>
                <w:noProof/>
                <w:webHidden/>
              </w:rPr>
            </w:r>
            <w:r w:rsidR="00F32C25">
              <w:rPr>
                <w:noProof/>
                <w:webHidden/>
              </w:rPr>
              <w:fldChar w:fldCharType="separate"/>
            </w:r>
            <w:r w:rsidR="00F32C25">
              <w:rPr>
                <w:noProof/>
                <w:webHidden/>
              </w:rPr>
              <w:t>8</w:t>
            </w:r>
            <w:r w:rsidR="00F32C25">
              <w:rPr>
                <w:noProof/>
                <w:webHidden/>
              </w:rPr>
              <w:fldChar w:fldCharType="end"/>
            </w:r>
          </w:hyperlink>
        </w:p>
        <w:p w:rsidR="00F32C25" w:rsidRDefault="002F0114">
          <w:pPr>
            <w:pStyle w:val="11"/>
            <w:tabs>
              <w:tab w:val="right" w:leader="dot" w:pos="9061"/>
            </w:tabs>
            <w:rPr>
              <w:noProof/>
            </w:rPr>
          </w:pPr>
          <w:hyperlink w:anchor="_Toc163482175" w:history="1">
            <w:r w:rsidR="00F32C25" w:rsidRPr="008A519A">
              <w:rPr>
                <w:rStyle w:val="ad"/>
                <w:noProof/>
              </w:rPr>
              <w:t>История вычислительной техники в датах</w:t>
            </w:r>
            <w:r w:rsidR="00F32C25">
              <w:rPr>
                <w:noProof/>
                <w:webHidden/>
              </w:rPr>
              <w:tab/>
            </w:r>
            <w:r w:rsidR="00F32C25">
              <w:rPr>
                <w:noProof/>
                <w:webHidden/>
              </w:rPr>
              <w:fldChar w:fldCharType="begin"/>
            </w:r>
            <w:r w:rsidR="00F32C25">
              <w:rPr>
                <w:noProof/>
                <w:webHidden/>
              </w:rPr>
              <w:instrText xml:space="preserve"> PAGEREF _Toc163482175 \h </w:instrText>
            </w:r>
            <w:r w:rsidR="00F32C25">
              <w:rPr>
                <w:noProof/>
                <w:webHidden/>
              </w:rPr>
            </w:r>
            <w:r w:rsidR="00F32C25">
              <w:rPr>
                <w:noProof/>
                <w:webHidden/>
              </w:rPr>
              <w:fldChar w:fldCharType="separate"/>
            </w:r>
            <w:r w:rsidR="00F32C25">
              <w:rPr>
                <w:noProof/>
                <w:webHidden/>
              </w:rPr>
              <w:t>10</w:t>
            </w:r>
            <w:r w:rsidR="00F32C25">
              <w:rPr>
                <w:noProof/>
                <w:webHidden/>
              </w:rPr>
              <w:fldChar w:fldCharType="end"/>
            </w:r>
          </w:hyperlink>
        </w:p>
        <w:p w:rsidR="00F32C25" w:rsidRDefault="002F0114">
          <w:pPr>
            <w:pStyle w:val="11"/>
            <w:tabs>
              <w:tab w:val="right" w:leader="dot" w:pos="9061"/>
            </w:tabs>
            <w:rPr>
              <w:noProof/>
            </w:rPr>
          </w:pPr>
          <w:hyperlink w:anchor="_Toc163482176" w:history="1">
            <w:r w:rsidR="00F32C25" w:rsidRPr="008A519A">
              <w:rPr>
                <w:rStyle w:val="ad"/>
                <w:noProof/>
              </w:rPr>
              <w:t>Сравнительная характеристика поколений</w:t>
            </w:r>
            <w:r w:rsidR="00F32C25">
              <w:rPr>
                <w:noProof/>
                <w:webHidden/>
              </w:rPr>
              <w:tab/>
            </w:r>
            <w:r w:rsidR="00F32C25">
              <w:rPr>
                <w:noProof/>
                <w:webHidden/>
              </w:rPr>
              <w:fldChar w:fldCharType="begin"/>
            </w:r>
            <w:r w:rsidR="00F32C25">
              <w:rPr>
                <w:noProof/>
                <w:webHidden/>
              </w:rPr>
              <w:instrText xml:space="preserve"> PAGEREF _Toc163482176 \h </w:instrText>
            </w:r>
            <w:r w:rsidR="00F32C25">
              <w:rPr>
                <w:noProof/>
                <w:webHidden/>
              </w:rPr>
            </w:r>
            <w:r w:rsidR="00F32C25">
              <w:rPr>
                <w:noProof/>
                <w:webHidden/>
              </w:rPr>
              <w:fldChar w:fldCharType="separate"/>
            </w:r>
            <w:r w:rsidR="00F32C25">
              <w:rPr>
                <w:noProof/>
                <w:webHidden/>
              </w:rPr>
              <w:t>10</w:t>
            </w:r>
            <w:r w:rsidR="00F32C25">
              <w:rPr>
                <w:noProof/>
                <w:webHidden/>
              </w:rPr>
              <w:fldChar w:fldCharType="end"/>
            </w:r>
          </w:hyperlink>
        </w:p>
        <w:p w:rsidR="00F32C25" w:rsidRDefault="002F0114">
          <w:pPr>
            <w:pStyle w:val="11"/>
            <w:tabs>
              <w:tab w:val="right" w:leader="dot" w:pos="9061"/>
            </w:tabs>
            <w:rPr>
              <w:noProof/>
            </w:rPr>
          </w:pPr>
          <w:hyperlink w:anchor="_Toc163482177" w:history="1">
            <w:r w:rsidR="00F32C25" w:rsidRPr="008A519A">
              <w:rPr>
                <w:rStyle w:val="ad"/>
                <w:noProof/>
              </w:rPr>
              <w:t>Заключение</w:t>
            </w:r>
            <w:r w:rsidR="00F32C25">
              <w:rPr>
                <w:noProof/>
                <w:webHidden/>
              </w:rPr>
              <w:tab/>
            </w:r>
            <w:r w:rsidR="00F32C25">
              <w:rPr>
                <w:noProof/>
                <w:webHidden/>
              </w:rPr>
              <w:fldChar w:fldCharType="begin"/>
            </w:r>
            <w:r w:rsidR="00F32C25">
              <w:rPr>
                <w:noProof/>
                <w:webHidden/>
              </w:rPr>
              <w:instrText xml:space="preserve"> PAGEREF _Toc163482177 \h </w:instrText>
            </w:r>
            <w:r w:rsidR="00F32C25">
              <w:rPr>
                <w:noProof/>
                <w:webHidden/>
              </w:rPr>
            </w:r>
            <w:r w:rsidR="00F32C25">
              <w:rPr>
                <w:noProof/>
                <w:webHidden/>
              </w:rPr>
              <w:fldChar w:fldCharType="separate"/>
            </w:r>
            <w:r w:rsidR="00F32C25">
              <w:rPr>
                <w:noProof/>
                <w:webHidden/>
              </w:rPr>
              <w:t>12</w:t>
            </w:r>
            <w:r w:rsidR="00F32C25">
              <w:rPr>
                <w:noProof/>
                <w:webHidden/>
              </w:rPr>
              <w:fldChar w:fldCharType="end"/>
            </w:r>
          </w:hyperlink>
        </w:p>
        <w:p w:rsidR="00F32C25" w:rsidRDefault="002F0114">
          <w:pPr>
            <w:pStyle w:val="11"/>
            <w:tabs>
              <w:tab w:val="right" w:leader="dot" w:pos="9061"/>
            </w:tabs>
            <w:rPr>
              <w:noProof/>
            </w:rPr>
          </w:pPr>
          <w:hyperlink w:anchor="_Toc163482178" w:history="1">
            <w:r w:rsidR="00F32C25" w:rsidRPr="008A519A">
              <w:rPr>
                <w:rStyle w:val="ad"/>
                <w:noProof/>
              </w:rPr>
              <w:t>Список литературы и интернет-ресурсов</w:t>
            </w:r>
            <w:r w:rsidR="00F32C25">
              <w:rPr>
                <w:noProof/>
                <w:webHidden/>
              </w:rPr>
              <w:tab/>
            </w:r>
            <w:r w:rsidR="00F32C25">
              <w:rPr>
                <w:noProof/>
                <w:webHidden/>
              </w:rPr>
              <w:fldChar w:fldCharType="begin"/>
            </w:r>
            <w:r w:rsidR="00F32C25">
              <w:rPr>
                <w:noProof/>
                <w:webHidden/>
              </w:rPr>
              <w:instrText xml:space="preserve"> PAGEREF _Toc163482178 \h </w:instrText>
            </w:r>
            <w:r w:rsidR="00F32C25">
              <w:rPr>
                <w:noProof/>
                <w:webHidden/>
              </w:rPr>
            </w:r>
            <w:r w:rsidR="00F32C25">
              <w:rPr>
                <w:noProof/>
                <w:webHidden/>
              </w:rPr>
              <w:fldChar w:fldCharType="separate"/>
            </w:r>
            <w:r w:rsidR="00F32C25">
              <w:rPr>
                <w:noProof/>
                <w:webHidden/>
              </w:rPr>
              <w:t>12</w:t>
            </w:r>
            <w:r w:rsidR="00F32C25">
              <w:rPr>
                <w:noProof/>
                <w:webHidden/>
              </w:rPr>
              <w:fldChar w:fldCharType="end"/>
            </w:r>
          </w:hyperlink>
        </w:p>
        <w:p w:rsidR="00F32C25" w:rsidRPr="00F32C25" w:rsidRDefault="00F32C25" w:rsidP="00F32C25">
          <w:r>
            <w:rPr>
              <w:b/>
              <w:bCs/>
            </w:rPr>
            <w:fldChar w:fldCharType="end"/>
          </w:r>
        </w:p>
      </w:sdtContent>
    </w:sdt>
    <w:p w:rsidR="00AF532F" w:rsidRPr="00200DE2" w:rsidRDefault="00AF532F" w:rsidP="00F32C25">
      <w:pPr>
        <w:pStyle w:val="1"/>
      </w:pPr>
      <w:bookmarkStart w:id="1" w:name="_Toc163482169"/>
      <w:r w:rsidRPr="00200DE2">
        <w:t>Введение</w:t>
      </w:r>
      <w:bookmarkEnd w:id="1"/>
    </w:p>
    <w:p w:rsidR="00AF532F" w:rsidRPr="00200DE2" w:rsidRDefault="00AF532F" w:rsidP="00200DE2">
      <w:pPr>
        <w:pStyle w:val="a3"/>
        <w:spacing w:line="360" w:lineRule="auto"/>
        <w:ind w:firstLine="680"/>
        <w:jc w:val="both"/>
        <w:rPr>
          <w:color w:val="000000" w:themeColor="text1"/>
          <w:sz w:val="28"/>
          <w:szCs w:val="28"/>
        </w:rPr>
      </w:pPr>
      <w:r w:rsidRPr="00200DE2">
        <w:rPr>
          <w:color w:val="000000" w:themeColor="text1"/>
          <w:sz w:val="28"/>
          <w:szCs w:val="28"/>
        </w:rPr>
        <w:t xml:space="preserve">Человеческое общество по мере своего развития овладевало не только веществом и энергией, но и информацией. С появлением и массовым распространение компьютеров человек получил мощное средство для эффективного использования информационных ресурсов, для усиления своей интеллектуальной деятельности. С этого момента (середина </w:t>
      </w:r>
      <w:r w:rsidRPr="00200DE2">
        <w:rPr>
          <w:color w:val="000000" w:themeColor="text1"/>
          <w:sz w:val="28"/>
          <w:szCs w:val="28"/>
          <w:lang w:val="en-US"/>
        </w:rPr>
        <w:t>XX</w:t>
      </w:r>
      <w:r w:rsidRPr="00200DE2">
        <w:rPr>
          <w:color w:val="000000" w:themeColor="text1"/>
          <w:sz w:val="28"/>
          <w:szCs w:val="28"/>
        </w:rPr>
        <w:t xml:space="preserve"> века) начался переход от индустриального общества к обществу информационному, в котором главным ресурсом становится информация. </w:t>
      </w:r>
    </w:p>
    <w:p w:rsidR="00AF532F" w:rsidRDefault="00AF532F" w:rsidP="00200DE2">
      <w:pPr>
        <w:spacing w:line="360" w:lineRule="auto"/>
        <w:ind w:firstLine="680"/>
        <w:jc w:val="both"/>
        <w:rPr>
          <w:color w:val="000000" w:themeColor="text1"/>
          <w:sz w:val="28"/>
          <w:szCs w:val="28"/>
        </w:rPr>
      </w:pPr>
      <w:r w:rsidRPr="00200DE2">
        <w:rPr>
          <w:color w:val="000000" w:themeColor="text1"/>
          <w:sz w:val="28"/>
          <w:szCs w:val="28"/>
        </w:rPr>
        <w:t>Возможность использования членами общества полной, своевременной и достоверной информации в значительной мере зависит от степени развития и освоения новых информационных технологий, основой которых являются компьютеры. Рассмотрим основные вехи в истории их развития.</w:t>
      </w:r>
    </w:p>
    <w:p w:rsidR="00D54DD2" w:rsidRDefault="00D54DD2" w:rsidP="00F32C25">
      <w:pPr>
        <w:pStyle w:val="1"/>
      </w:pPr>
      <w:bookmarkStart w:id="2" w:name="_Toc163482170"/>
      <w:r>
        <w:t>Начало эпохи ЭВМ</w:t>
      </w:r>
      <w:bookmarkEnd w:id="2"/>
    </w:p>
    <w:p w:rsidR="00D54DD2" w:rsidRPr="00D54DD2" w:rsidRDefault="00D54DD2" w:rsidP="00D54DD2">
      <w:pPr>
        <w:spacing w:line="360" w:lineRule="auto"/>
        <w:ind w:firstLine="527"/>
        <w:jc w:val="both"/>
        <w:rPr>
          <w:color w:val="000000"/>
          <w:sz w:val="28"/>
          <w:szCs w:val="28"/>
        </w:rPr>
      </w:pPr>
      <w:r w:rsidRPr="00D54DD2">
        <w:rPr>
          <w:color w:val="000000"/>
          <w:spacing w:val="-3"/>
          <w:w w:val="108"/>
          <w:sz w:val="28"/>
          <w:szCs w:val="28"/>
        </w:rPr>
        <w:t xml:space="preserve">Первая </w:t>
      </w:r>
      <w:proofErr w:type="gramStart"/>
      <w:r w:rsidRPr="00D54DD2">
        <w:rPr>
          <w:color w:val="000000"/>
          <w:spacing w:val="-3"/>
          <w:w w:val="108"/>
          <w:sz w:val="28"/>
          <w:szCs w:val="28"/>
        </w:rPr>
        <w:t>ЭВМ</w:t>
      </w:r>
      <w:r w:rsidR="00546196">
        <w:rPr>
          <w:rStyle w:val="ab"/>
          <w:color w:val="000000"/>
          <w:spacing w:val="-3"/>
          <w:w w:val="108"/>
          <w:sz w:val="28"/>
          <w:szCs w:val="28"/>
        </w:rPr>
        <w:footnoteReference w:id="1"/>
      </w:r>
      <w:r w:rsidRPr="00D54DD2">
        <w:rPr>
          <w:color w:val="000000"/>
          <w:spacing w:val="-3"/>
          <w:w w:val="108"/>
          <w:sz w:val="28"/>
          <w:szCs w:val="28"/>
        </w:rPr>
        <w:t xml:space="preserve">  </w:t>
      </w:r>
      <w:r w:rsidRPr="00D54DD2">
        <w:rPr>
          <w:color w:val="000000"/>
          <w:spacing w:val="-5"/>
          <w:w w:val="108"/>
          <w:sz w:val="28"/>
          <w:szCs w:val="28"/>
          <w:lang w:val="en-US"/>
        </w:rPr>
        <w:t>ENIAC</w:t>
      </w:r>
      <w:proofErr w:type="gramEnd"/>
      <w:r w:rsidRPr="00D54DD2">
        <w:rPr>
          <w:color w:val="000000"/>
          <w:spacing w:val="-3"/>
          <w:w w:val="108"/>
          <w:sz w:val="28"/>
          <w:szCs w:val="28"/>
        </w:rPr>
        <w:t xml:space="preserve"> была  создана в конце 1945 г. в США.</w:t>
      </w:r>
      <w:r w:rsidRPr="00D54DD2">
        <w:rPr>
          <w:color w:val="000000"/>
          <w:sz w:val="28"/>
          <w:szCs w:val="28"/>
        </w:rPr>
        <w:t xml:space="preserve"> </w:t>
      </w:r>
    </w:p>
    <w:p w:rsidR="00D54DD2" w:rsidRPr="00D54DD2" w:rsidRDefault="00D54DD2" w:rsidP="00D54DD2">
      <w:pPr>
        <w:spacing w:line="360" w:lineRule="auto"/>
        <w:ind w:firstLine="527"/>
        <w:jc w:val="both"/>
        <w:rPr>
          <w:color w:val="000000"/>
          <w:sz w:val="28"/>
          <w:szCs w:val="28"/>
        </w:rPr>
      </w:pPr>
      <w:r w:rsidRPr="00D54DD2">
        <w:rPr>
          <w:color w:val="000000"/>
          <w:sz w:val="28"/>
          <w:szCs w:val="28"/>
        </w:rPr>
        <w:lastRenderedPageBreak/>
        <w:t>Основные идеи, по которым долгие годы развивалась вычислительная техника, были сформулированы в 1946 г. американским математиком Джоном фон Нейманом. Они получили название архитектуры фон Неймана.</w:t>
      </w:r>
    </w:p>
    <w:p w:rsidR="00D54DD2" w:rsidRPr="00D54DD2" w:rsidRDefault="00D54DD2" w:rsidP="00D54DD2">
      <w:pPr>
        <w:spacing w:line="360" w:lineRule="auto"/>
        <w:ind w:firstLine="527"/>
        <w:jc w:val="both"/>
        <w:rPr>
          <w:color w:val="000000"/>
          <w:sz w:val="28"/>
          <w:szCs w:val="28"/>
        </w:rPr>
      </w:pPr>
      <w:r w:rsidRPr="00D54DD2">
        <w:rPr>
          <w:color w:val="000000"/>
          <w:sz w:val="28"/>
          <w:szCs w:val="28"/>
        </w:rPr>
        <w:t xml:space="preserve">В 1949 году была построена первая ЭВМ с </w:t>
      </w:r>
      <w:proofErr w:type="gramStart"/>
      <w:r w:rsidRPr="00D54DD2">
        <w:rPr>
          <w:color w:val="000000"/>
          <w:sz w:val="28"/>
          <w:szCs w:val="28"/>
        </w:rPr>
        <w:t>архитектурой  фон</w:t>
      </w:r>
      <w:proofErr w:type="gramEnd"/>
      <w:r w:rsidRPr="00D54DD2">
        <w:rPr>
          <w:color w:val="000000"/>
          <w:sz w:val="28"/>
          <w:szCs w:val="28"/>
        </w:rPr>
        <w:t xml:space="preserve"> Неймана – английская машина </w:t>
      </w:r>
      <w:r w:rsidRPr="00D54DD2">
        <w:rPr>
          <w:color w:val="000000"/>
          <w:sz w:val="28"/>
          <w:szCs w:val="28"/>
          <w:lang w:val="en-US"/>
        </w:rPr>
        <w:t>EDSAC</w:t>
      </w:r>
      <w:r w:rsidRPr="00D54DD2">
        <w:rPr>
          <w:color w:val="000000"/>
          <w:sz w:val="28"/>
          <w:szCs w:val="28"/>
        </w:rPr>
        <w:t xml:space="preserve">. Годом позже появилась американская ЭВМ </w:t>
      </w:r>
      <w:r w:rsidRPr="00D54DD2">
        <w:rPr>
          <w:color w:val="000000"/>
          <w:sz w:val="28"/>
          <w:szCs w:val="28"/>
          <w:lang w:val="en-US"/>
        </w:rPr>
        <w:t>EDVAC</w:t>
      </w:r>
      <w:r w:rsidRPr="00D54DD2">
        <w:rPr>
          <w:color w:val="000000"/>
          <w:sz w:val="28"/>
          <w:szCs w:val="28"/>
        </w:rPr>
        <w:t xml:space="preserve">. </w:t>
      </w:r>
    </w:p>
    <w:p w:rsidR="00D54DD2" w:rsidRDefault="00D54DD2" w:rsidP="00D54DD2">
      <w:pPr>
        <w:spacing w:line="360" w:lineRule="auto"/>
        <w:ind w:firstLine="527"/>
        <w:jc w:val="both"/>
        <w:rPr>
          <w:color w:val="000000"/>
          <w:sz w:val="28"/>
          <w:szCs w:val="28"/>
        </w:rPr>
      </w:pPr>
      <w:r w:rsidRPr="00D54DD2">
        <w:rPr>
          <w:color w:val="000000"/>
          <w:sz w:val="28"/>
          <w:szCs w:val="28"/>
        </w:rPr>
        <w:t xml:space="preserve">В нашей стране первая ЭВМ была создана в 1951 году. Называлась она МЭСМ — малая электронная счетная машина. Конструктором МЭСМ был Сергей Алексеевич Лебедев. </w:t>
      </w:r>
    </w:p>
    <w:p w:rsidR="00546196" w:rsidRPr="005B4F1C" w:rsidRDefault="00546196" w:rsidP="00546196">
      <w:pPr>
        <w:spacing w:line="360" w:lineRule="auto"/>
        <w:ind w:firstLine="567"/>
        <w:jc w:val="both"/>
        <w:rPr>
          <w:sz w:val="28"/>
          <w:szCs w:val="28"/>
        </w:rPr>
      </w:pPr>
      <w:r w:rsidRPr="00772520">
        <w:rPr>
          <w:sz w:val="28"/>
          <w:szCs w:val="28"/>
        </w:rPr>
        <w:t>Лебедев родился в </w:t>
      </w:r>
      <w:r w:rsidRPr="00546196">
        <w:rPr>
          <w:sz w:val="28"/>
          <w:szCs w:val="28"/>
        </w:rPr>
        <w:t>Нижнем Новгороде</w:t>
      </w:r>
      <w:r w:rsidRPr="00772520">
        <w:rPr>
          <w:sz w:val="28"/>
          <w:szCs w:val="28"/>
        </w:rPr>
        <w:t>, </w:t>
      </w:r>
      <w:r w:rsidRPr="00546196">
        <w:rPr>
          <w:sz w:val="28"/>
          <w:szCs w:val="28"/>
        </w:rPr>
        <w:t>Российская империя</w:t>
      </w:r>
      <w:r w:rsidRPr="00772520">
        <w:rPr>
          <w:sz w:val="28"/>
          <w:szCs w:val="28"/>
        </w:rPr>
        <w:t>. Он окончил </w:t>
      </w:r>
      <w:r w:rsidRPr="00546196">
        <w:rPr>
          <w:sz w:val="28"/>
          <w:szCs w:val="28"/>
        </w:rPr>
        <w:t>Московское высшее техническое училище</w:t>
      </w:r>
      <w:r w:rsidRPr="00772520">
        <w:rPr>
          <w:sz w:val="28"/>
          <w:szCs w:val="28"/>
        </w:rPr>
        <w:t> в 1928 году. С тех пор до 1946 года он работал во </w:t>
      </w:r>
      <w:r w:rsidRPr="00546196">
        <w:rPr>
          <w:sz w:val="28"/>
          <w:szCs w:val="28"/>
        </w:rPr>
        <w:t>Всесоюзном электротехническом институте</w:t>
      </w:r>
      <w:r w:rsidRPr="00772520">
        <w:rPr>
          <w:sz w:val="28"/>
          <w:szCs w:val="28"/>
        </w:rPr>
        <w:t> (бывшем подразделении МГТУ) в </w:t>
      </w:r>
      <w:r w:rsidRPr="00546196">
        <w:rPr>
          <w:sz w:val="28"/>
          <w:szCs w:val="28"/>
        </w:rPr>
        <w:t>Москве</w:t>
      </w:r>
      <w:r w:rsidRPr="00772520">
        <w:rPr>
          <w:sz w:val="28"/>
          <w:szCs w:val="28"/>
        </w:rPr>
        <w:t> и </w:t>
      </w:r>
      <w:r w:rsidRPr="00546196">
        <w:rPr>
          <w:sz w:val="28"/>
          <w:szCs w:val="28"/>
        </w:rPr>
        <w:t>Киеве</w:t>
      </w:r>
      <w:r w:rsidRPr="00772520">
        <w:rPr>
          <w:sz w:val="28"/>
          <w:szCs w:val="28"/>
        </w:rPr>
        <w:t>. В 1939 году ему была присвоена ученая степень доктора наук за разработку теории "искусственной устойчивости" электрических систем.</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Во время </w:t>
      </w:r>
      <w:r w:rsidRPr="00546196">
        <w:rPr>
          <w:sz w:val="28"/>
          <w:szCs w:val="28"/>
        </w:rPr>
        <w:t>Второй мировой войны</w:t>
      </w:r>
      <w:r w:rsidRPr="00772520">
        <w:rPr>
          <w:sz w:val="28"/>
          <w:szCs w:val="28"/>
        </w:rPr>
        <w:t> Лебедев работал в области автоматизации управления сложными системами. Его группа разработала систему стабилизации наведения оружия для танков и автоматическую систему наведения бортовых ракет. Для выполнения этих задач Лебедев разработал </w:t>
      </w:r>
      <w:r w:rsidRPr="00546196">
        <w:rPr>
          <w:sz w:val="28"/>
          <w:szCs w:val="28"/>
        </w:rPr>
        <w:t>аналоговую компьютерную</w:t>
      </w:r>
      <w:r w:rsidRPr="00772520">
        <w:rPr>
          <w:sz w:val="28"/>
          <w:szCs w:val="28"/>
        </w:rPr>
        <w:t> систему для решения обыкновенных дифференциальных уравнений.</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С 1946 по 1951 год он возглавлял </w:t>
      </w:r>
      <w:r w:rsidRPr="00546196">
        <w:rPr>
          <w:sz w:val="28"/>
          <w:szCs w:val="28"/>
        </w:rPr>
        <w:t>Киевский электротехнический институт</w:t>
      </w:r>
      <w:r w:rsidRPr="00772520">
        <w:rPr>
          <w:sz w:val="28"/>
          <w:szCs w:val="28"/>
        </w:rPr>
        <w:t> Украинской академии наук, работая над повышением стабильности электрических систем. За эту работу он получил Сталинскую (Государственную) премию в 1950 году.</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В 1948 году Лебедев узнал из иностранных журналов, что ученые западных стран работают над созданием электронных вычислительных машин, хотя детали были засекречены. Осенью того же года он решил сосредоточить работу своей лаборатории на компьютерном проектировании. Первый компьютер Лебедева, </w:t>
      </w:r>
      <w:r w:rsidRPr="00546196">
        <w:rPr>
          <w:sz w:val="28"/>
          <w:szCs w:val="28"/>
        </w:rPr>
        <w:t>МЭСМ</w:t>
      </w:r>
      <w:r w:rsidRPr="00772520">
        <w:rPr>
          <w:sz w:val="28"/>
          <w:szCs w:val="28"/>
        </w:rPr>
        <w:t xml:space="preserve">, был полностью </w:t>
      </w:r>
      <w:r w:rsidRPr="00772520">
        <w:rPr>
          <w:sz w:val="28"/>
          <w:szCs w:val="28"/>
        </w:rPr>
        <w:lastRenderedPageBreak/>
        <w:t xml:space="preserve">завершен к концу 1951 года. В апреле 1953 года Государственная комиссия приняла БЭСМ-1 в эксплуатацию, но она не была запущена в серийное производство из-за противодействия Министерства </w:t>
      </w:r>
      <w:proofErr w:type="spellStart"/>
      <w:r w:rsidRPr="00772520">
        <w:rPr>
          <w:sz w:val="28"/>
          <w:szCs w:val="28"/>
        </w:rPr>
        <w:t>машино</w:t>
      </w:r>
      <w:proofErr w:type="spellEnd"/>
      <w:r w:rsidRPr="00772520">
        <w:rPr>
          <w:sz w:val="28"/>
          <w:szCs w:val="28"/>
        </w:rPr>
        <w:t>- и приборостроения, которое разработало собственную более слабую и менее надежную машину.</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Затем Лебедев начал разработку нового, более мощного компьютера, М-20, цифра которого обозначала ожидаемую скорость обработки данных в двадцать тысяч операций в секунду. В 1958 году машина была принята в эксплуатацию и запущена в серийное производство. Одновременно в серийное производство была запущена БЭСМ-2, развитие БЭСМ-1. Хотя БЭСМ-2 была медленнее М-20, она была более надежной. Он использовался для расчета спутниковых орбит и траектории полета первой ракеты, достигшей поверхности Луны. Лебедев и его команда разработали еще несколько компьютеров, в частности </w:t>
      </w:r>
      <w:r w:rsidRPr="00546196">
        <w:rPr>
          <w:sz w:val="28"/>
          <w:szCs w:val="28"/>
        </w:rPr>
        <w:t>БЭСМ-6</w:t>
      </w:r>
      <w:r w:rsidRPr="00772520">
        <w:rPr>
          <w:sz w:val="28"/>
          <w:szCs w:val="28"/>
        </w:rPr>
        <w:t>, который выпускался в течение 17 лет.</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В 1952 году Лебедев стал профессором </w:t>
      </w:r>
      <w:r w:rsidRPr="00546196">
        <w:rPr>
          <w:sz w:val="28"/>
          <w:szCs w:val="28"/>
        </w:rPr>
        <w:t>Московского физико-технического института</w:t>
      </w:r>
      <w:r w:rsidRPr="00772520">
        <w:rPr>
          <w:sz w:val="28"/>
          <w:szCs w:val="28"/>
        </w:rPr>
        <w:t>. С 1953 года и до своей смерти он был директором того, что сейчас называется </w:t>
      </w:r>
      <w:r w:rsidRPr="00546196">
        <w:rPr>
          <w:sz w:val="28"/>
          <w:szCs w:val="28"/>
        </w:rPr>
        <w:t>Институтом точной механики и вычислительной техники</w:t>
      </w:r>
      <w:r w:rsidRPr="00772520">
        <w:rPr>
          <w:sz w:val="28"/>
          <w:szCs w:val="28"/>
        </w:rPr>
        <w:t>.</w:t>
      </w:r>
    </w:p>
    <w:p w:rsidR="00546196" w:rsidRPr="00772520"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Лебедев умер в </w:t>
      </w:r>
      <w:r w:rsidRPr="00546196">
        <w:rPr>
          <w:sz w:val="28"/>
          <w:szCs w:val="28"/>
        </w:rPr>
        <w:t>Москве</w:t>
      </w:r>
      <w:r w:rsidRPr="00772520">
        <w:rPr>
          <w:sz w:val="28"/>
          <w:szCs w:val="28"/>
        </w:rPr>
        <w:t> и похоронен на </w:t>
      </w:r>
      <w:r w:rsidRPr="00546196">
        <w:rPr>
          <w:sz w:val="28"/>
          <w:szCs w:val="28"/>
        </w:rPr>
        <w:t>Новодевичьем кладбище</w:t>
      </w:r>
      <w:r w:rsidRPr="00772520">
        <w:rPr>
          <w:sz w:val="28"/>
          <w:szCs w:val="28"/>
        </w:rPr>
        <w:t>.</w:t>
      </w:r>
    </w:p>
    <w:p w:rsidR="00546196" w:rsidRPr="00546196" w:rsidRDefault="00546196" w:rsidP="00546196">
      <w:pPr>
        <w:pStyle w:val="ac"/>
        <w:shd w:val="clear" w:color="auto" w:fill="FFFFFF"/>
        <w:spacing w:before="0" w:beforeAutospacing="0" w:after="0" w:afterAutospacing="0" w:line="360" w:lineRule="auto"/>
        <w:ind w:firstLine="567"/>
        <w:jc w:val="both"/>
        <w:rPr>
          <w:sz w:val="28"/>
          <w:szCs w:val="28"/>
        </w:rPr>
      </w:pPr>
      <w:r w:rsidRPr="00772520">
        <w:rPr>
          <w:sz w:val="28"/>
          <w:szCs w:val="28"/>
        </w:rPr>
        <w:t xml:space="preserve">В 1996 году стандарт IEEE </w:t>
      </w:r>
      <w:proofErr w:type="spellStart"/>
      <w:r w:rsidRPr="00772520">
        <w:rPr>
          <w:sz w:val="28"/>
          <w:szCs w:val="28"/>
        </w:rPr>
        <w:t>Computer</w:t>
      </w:r>
      <w:proofErr w:type="spellEnd"/>
      <w:r w:rsidRPr="00772520">
        <w:rPr>
          <w:sz w:val="28"/>
          <w:szCs w:val="28"/>
        </w:rPr>
        <w:t xml:space="preserve"> общества признается Сергей Лебедев с </w:t>
      </w:r>
      <w:r w:rsidRPr="00546196">
        <w:rPr>
          <w:sz w:val="28"/>
          <w:szCs w:val="28"/>
        </w:rPr>
        <w:t>компьютера Пионерская награды</w:t>
      </w:r>
      <w:r w:rsidRPr="00772520">
        <w:rPr>
          <w:sz w:val="28"/>
          <w:szCs w:val="28"/>
        </w:rPr>
        <w:t> за его работы в области компьютерного дизайна и его основатель советской компьютерной промышленности.</w:t>
      </w:r>
    </w:p>
    <w:p w:rsidR="00D54DD2" w:rsidRPr="00D54DD2" w:rsidRDefault="00D54DD2" w:rsidP="00D54DD2">
      <w:pPr>
        <w:widowControl w:val="0"/>
        <w:shd w:val="clear" w:color="auto" w:fill="FFFFFF"/>
        <w:autoSpaceDE w:val="0"/>
        <w:autoSpaceDN w:val="0"/>
        <w:adjustRightInd w:val="0"/>
        <w:spacing w:line="360" w:lineRule="auto"/>
        <w:ind w:left="11" w:right="14" w:firstLine="527"/>
        <w:jc w:val="both"/>
        <w:rPr>
          <w:sz w:val="28"/>
          <w:szCs w:val="28"/>
        </w:rPr>
      </w:pPr>
      <w:r w:rsidRPr="00D54DD2">
        <w:rPr>
          <w:color w:val="000000"/>
          <w:sz w:val="28"/>
          <w:szCs w:val="28"/>
        </w:rPr>
        <w:t xml:space="preserve">Серийное производство ЭВМ началось в 50-х годах </w:t>
      </w:r>
      <w:proofErr w:type="gramStart"/>
      <w:r w:rsidRPr="00D54DD2">
        <w:rPr>
          <w:color w:val="000000"/>
          <w:sz w:val="28"/>
          <w:szCs w:val="28"/>
          <w:lang w:val="en-US"/>
        </w:rPr>
        <w:t>XX</w:t>
      </w:r>
      <w:r w:rsidRPr="00D54DD2">
        <w:rPr>
          <w:color w:val="000000"/>
          <w:sz w:val="28"/>
          <w:szCs w:val="28"/>
        </w:rPr>
        <w:t xml:space="preserve">  века</w:t>
      </w:r>
      <w:proofErr w:type="gramEnd"/>
      <w:r w:rsidRPr="00D54DD2">
        <w:rPr>
          <w:color w:val="000000"/>
          <w:sz w:val="28"/>
          <w:szCs w:val="28"/>
        </w:rPr>
        <w:t>.</w:t>
      </w:r>
    </w:p>
    <w:p w:rsidR="00D54DD2" w:rsidRPr="00D54DD2" w:rsidRDefault="00D54DD2" w:rsidP="00D54DD2">
      <w:pPr>
        <w:spacing w:line="360" w:lineRule="auto"/>
        <w:ind w:firstLine="526"/>
        <w:jc w:val="both"/>
        <w:rPr>
          <w:color w:val="000000"/>
          <w:spacing w:val="-1"/>
          <w:w w:val="108"/>
          <w:sz w:val="28"/>
          <w:szCs w:val="28"/>
        </w:rPr>
      </w:pPr>
      <w:r w:rsidRPr="00D54DD2">
        <w:rPr>
          <w:color w:val="000000"/>
          <w:sz w:val="28"/>
          <w:szCs w:val="28"/>
        </w:rPr>
        <w:t xml:space="preserve">Электронно-вычислительную технику принято делить на поколения, связанные со сменой элементной базы. Кроме того, </w:t>
      </w:r>
      <w:r w:rsidRPr="00D54DD2">
        <w:rPr>
          <w:color w:val="000000"/>
          <w:w w:val="108"/>
          <w:sz w:val="28"/>
          <w:szCs w:val="28"/>
        </w:rPr>
        <w:t xml:space="preserve">машины разных поколений различаются </w:t>
      </w:r>
      <w:r w:rsidRPr="00D54DD2">
        <w:rPr>
          <w:color w:val="000000"/>
          <w:spacing w:val="-2"/>
          <w:w w:val="108"/>
          <w:sz w:val="28"/>
          <w:szCs w:val="28"/>
        </w:rPr>
        <w:t xml:space="preserve">логической архитектурой и программным </w:t>
      </w:r>
      <w:r w:rsidRPr="00D54DD2">
        <w:rPr>
          <w:color w:val="000000"/>
          <w:spacing w:val="-3"/>
          <w:w w:val="108"/>
          <w:sz w:val="28"/>
          <w:szCs w:val="28"/>
        </w:rPr>
        <w:t>обеспечением, быстро</w:t>
      </w:r>
      <w:r w:rsidRPr="00D54DD2">
        <w:rPr>
          <w:color w:val="000000"/>
          <w:spacing w:val="-2"/>
          <w:w w:val="108"/>
          <w:sz w:val="28"/>
          <w:szCs w:val="28"/>
        </w:rPr>
        <w:t>действием, оперативной памятью, способом ввода и вы</w:t>
      </w:r>
      <w:r w:rsidRPr="00D54DD2">
        <w:rPr>
          <w:color w:val="000000"/>
          <w:spacing w:val="-1"/>
          <w:w w:val="108"/>
          <w:sz w:val="28"/>
          <w:szCs w:val="28"/>
        </w:rPr>
        <w:t xml:space="preserve">вода информации и т.д. </w:t>
      </w:r>
    </w:p>
    <w:p w:rsidR="00A44835" w:rsidRPr="00200DE2" w:rsidRDefault="00AF532F" w:rsidP="00F32C25">
      <w:pPr>
        <w:pStyle w:val="1"/>
      </w:pPr>
      <w:bookmarkStart w:id="3" w:name="_Toc163482171"/>
      <w:r w:rsidRPr="00200DE2">
        <w:lastRenderedPageBreak/>
        <w:t>Первое поколение ЭВМ</w:t>
      </w:r>
      <w:bookmarkEnd w:id="3"/>
    </w:p>
    <w:p w:rsidR="00AF532F" w:rsidRDefault="00AF532F" w:rsidP="00200DE2">
      <w:pPr>
        <w:spacing w:line="360" w:lineRule="auto"/>
        <w:ind w:firstLine="680"/>
        <w:jc w:val="both"/>
        <w:rPr>
          <w:color w:val="000000" w:themeColor="text1"/>
          <w:sz w:val="28"/>
          <w:szCs w:val="28"/>
        </w:rPr>
      </w:pPr>
      <w:r w:rsidRPr="00200DE2">
        <w:rPr>
          <w:bCs/>
          <w:color w:val="000000" w:themeColor="text1"/>
          <w:sz w:val="28"/>
          <w:szCs w:val="28"/>
        </w:rPr>
        <w:t>Первое поколение ЭВМ</w:t>
      </w:r>
      <w:r w:rsidRPr="00200DE2">
        <w:rPr>
          <w:color w:val="000000" w:themeColor="text1"/>
          <w:sz w:val="28"/>
          <w:szCs w:val="28"/>
        </w:rPr>
        <w:t xml:space="preserve"> — </w:t>
      </w:r>
      <w:r w:rsidRPr="00200DE2">
        <w:rPr>
          <w:iCs/>
          <w:color w:val="000000" w:themeColor="text1"/>
          <w:sz w:val="28"/>
          <w:szCs w:val="28"/>
        </w:rPr>
        <w:t xml:space="preserve">ламповые машины 50-х годов. </w:t>
      </w:r>
      <w:r w:rsidRPr="00200DE2">
        <w:rPr>
          <w:color w:val="000000" w:themeColor="text1"/>
          <w:sz w:val="28"/>
          <w:szCs w:val="28"/>
        </w:rPr>
        <w:t xml:space="preserve">Скорость счета самых быстрых машин первого поколения доходила до 20 тысяч операций в секунду. Для ввода программ и данных использовались перфоленты и перфокарты. Поскольку внутренняя память этих машин была невелика (могла вместить в себя несколько тысяч чисел и команд программы), то они, главным образом, использовались для инженерных и научных расчетов, не связанных с переработкой больших объемов данных. Это были довольно громоздкие сооружения, содержавшие в себе тысячи ламп, занимавшие иногда сотни квадратных метров, потреблявшие электроэнергию в сотни киловатт. Программы </w:t>
      </w:r>
      <w:proofErr w:type="gramStart"/>
      <w:r w:rsidRPr="00200DE2">
        <w:rPr>
          <w:color w:val="000000" w:themeColor="text1"/>
          <w:sz w:val="28"/>
          <w:szCs w:val="28"/>
        </w:rPr>
        <w:t>для  таких</w:t>
      </w:r>
      <w:proofErr w:type="gramEnd"/>
      <w:r w:rsidRPr="00200DE2">
        <w:rPr>
          <w:color w:val="000000" w:themeColor="text1"/>
          <w:sz w:val="28"/>
          <w:szCs w:val="28"/>
        </w:rPr>
        <w:t xml:space="preserve"> машин    составлялись    на языках    машинных    команд, поэтому программирование в те времена было доступно немногим.</w:t>
      </w:r>
    </w:p>
    <w:p w:rsidR="00D13176" w:rsidRPr="00200DE2" w:rsidRDefault="00D13176" w:rsidP="00D13176">
      <w:pPr>
        <w:spacing w:line="360" w:lineRule="auto"/>
        <w:ind w:firstLine="680"/>
        <w:jc w:val="center"/>
        <w:rPr>
          <w:color w:val="000000" w:themeColor="text1"/>
          <w:sz w:val="28"/>
          <w:szCs w:val="28"/>
        </w:rPr>
      </w:pPr>
      <w:r w:rsidRPr="008529D1">
        <w:rPr>
          <w:noProof/>
        </w:rPr>
        <w:drawing>
          <wp:inline distT="0" distB="0" distL="0" distR="0" wp14:anchorId="1956C67E" wp14:editId="31098978">
            <wp:extent cx="4518660" cy="2933700"/>
            <wp:effectExtent l="0" t="0" r="0" b="0"/>
            <wp:docPr id="1" name="Рисунок 1" descr="https://museum.itmo.ru/images/pages/142/EVM_LIT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useum.itmo.ru/images/pages/142/EVM_LITM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660" cy="2933700"/>
                    </a:xfrm>
                    <a:prstGeom prst="rect">
                      <a:avLst/>
                    </a:prstGeom>
                    <a:noFill/>
                    <a:ln>
                      <a:noFill/>
                    </a:ln>
                  </pic:spPr>
                </pic:pic>
              </a:graphicData>
            </a:graphic>
          </wp:inline>
        </w:drawing>
      </w:r>
    </w:p>
    <w:p w:rsidR="00AF532F" w:rsidRPr="00200DE2" w:rsidRDefault="00AF532F" w:rsidP="00F32C25">
      <w:pPr>
        <w:pStyle w:val="1"/>
      </w:pPr>
      <w:bookmarkStart w:id="4" w:name="_Toc163482172"/>
      <w:r w:rsidRPr="00200DE2">
        <w:t>Второе поколение ЭВМ</w:t>
      </w:r>
      <w:bookmarkEnd w:id="4"/>
    </w:p>
    <w:p w:rsidR="00AF532F" w:rsidRDefault="00AF532F" w:rsidP="00200DE2">
      <w:pPr>
        <w:shd w:val="clear" w:color="auto" w:fill="FFFFFF"/>
        <w:autoSpaceDE w:val="0"/>
        <w:autoSpaceDN w:val="0"/>
        <w:adjustRightInd w:val="0"/>
        <w:spacing w:line="360" w:lineRule="auto"/>
        <w:ind w:firstLine="680"/>
        <w:jc w:val="both"/>
        <w:rPr>
          <w:color w:val="000000" w:themeColor="text1"/>
          <w:sz w:val="28"/>
          <w:szCs w:val="28"/>
        </w:rPr>
      </w:pPr>
      <w:r w:rsidRPr="00200DE2">
        <w:rPr>
          <w:color w:val="000000" w:themeColor="text1"/>
          <w:sz w:val="28"/>
          <w:szCs w:val="28"/>
        </w:rPr>
        <w:t>В 1949 году в США был создан первый полупроводниковый прибор, заменяющий электронную лампу. Он получил название транзистор.</w:t>
      </w:r>
      <w:r w:rsidRPr="00200DE2">
        <w:rPr>
          <w:i/>
          <w:iCs/>
          <w:color w:val="000000" w:themeColor="text1"/>
          <w:sz w:val="28"/>
          <w:szCs w:val="28"/>
        </w:rPr>
        <w:t xml:space="preserve"> В 60-х годах </w:t>
      </w:r>
      <w:r w:rsidRPr="00200DE2">
        <w:rPr>
          <w:color w:val="000000" w:themeColor="text1"/>
          <w:sz w:val="28"/>
          <w:szCs w:val="28"/>
        </w:rPr>
        <w:t>транзисторы стали элементной базой для</w:t>
      </w:r>
      <w:r w:rsidRPr="00200DE2">
        <w:rPr>
          <w:i/>
          <w:iCs/>
          <w:color w:val="000000" w:themeColor="text1"/>
          <w:sz w:val="28"/>
          <w:szCs w:val="28"/>
        </w:rPr>
        <w:t xml:space="preserve"> </w:t>
      </w:r>
      <w:r w:rsidRPr="00200DE2">
        <w:rPr>
          <w:bCs/>
          <w:color w:val="000000" w:themeColor="text1"/>
          <w:sz w:val="28"/>
          <w:szCs w:val="28"/>
        </w:rPr>
        <w:t>ЭВМ второго поколения</w:t>
      </w:r>
      <w:r w:rsidRPr="00200DE2">
        <w:rPr>
          <w:color w:val="000000" w:themeColor="text1"/>
          <w:sz w:val="28"/>
          <w:szCs w:val="28"/>
        </w:rPr>
        <w:t xml:space="preserve">. Переход на полупроводниковые элементы улучшил качество ЭВМ по всем параметрам: они стали компактнее, надежнее, менее энергоемкими. Быстродействие большинства машин достигло десятков и сотен тысяч </w:t>
      </w:r>
      <w:r w:rsidRPr="00200DE2">
        <w:rPr>
          <w:color w:val="000000" w:themeColor="text1"/>
          <w:sz w:val="28"/>
          <w:szCs w:val="28"/>
        </w:rPr>
        <w:lastRenderedPageBreak/>
        <w:t xml:space="preserve">операций в секунду. Объем внутренней памяти возрос в сотни раз по сравнению с ЭВМ первого поколения. Большое развитие получили устройства внешней (магнитной) памяти: магнитные барабаны, накопители на магнитных лентах. Благодаря этому появилась возможность создавать на ЭВМ информационно-справочные, поисковые системы (это связано с необходимостью длительно хранить на магнитных носителях большие объемы информации). Во времена второго поколения активно стали развиваться языки программирования высокого уровня. Первыми из них были ФОРТРАН, АЛГОЛ, КОБОЛ. Программирование как элемент грамотности стало широко распространяться, главным образом среди людей с высшим образованием. </w:t>
      </w:r>
    </w:p>
    <w:p w:rsidR="00D13176" w:rsidRPr="00200DE2" w:rsidRDefault="00D13176" w:rsidP="00200DE2">
      <w:pPr>
        <w:shd w:val="clear" w:color="auto" w:fill="FFFFFF"/>
        <w:autoSpaceDE w:val="0"/>
        <w:autoSpaceDN w:val="0"/>
        <w:adjustRightInd w:val="0"/>
        <w:spacing w:line="360" w:lineRule="auto"/>
        <w:ind w:firstLine="680"/>
        <w:jc w:val="both"/>
        <w:rPr>
          <w:color w:val="000000" w:themeColor="text1"/>
          <w:sz w:val="28"/>
          <w:szCs w:val="28"/>
        </w:rPr>
      </w:pPr>
      <w:r w:rsidRPr="008529D1">
        <w:rPr>
          <w:noProof/>
        </w:rPr>
        <w:drawing>
          <wp:inline distT="0" distB="0" distL="0" distR="0" wp14:anchorId="75924168" wp14:editId="06E4293F">
            <wp:extent cx="5379720" cy="2674620"/>
            <wp:effectExtent l="0" t="0" r="0" b="0"/>
            <wp:docPr id="2" name="Рисунок 2" descr="https://www.computerconservationsociety.org/lectures/2007-08/An%20Elliott%2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computerconservationsociety.org/lectures/2007-08/An%20Elliott%208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9720" cy="2674620"/>
                    </a:xfrm>
                    <a:prstGeom prst="rect">
                      <a:avLst/>
                    </a:prstGeom>
                    <a:noFill/>
                    <a:ln>
                      <a:noFill/>
                    </a:ln>
                  </pic:spPr>
                </pic:pic>
              </a:graphicData>
            </a:graphic>
          </wp:inline>
        </w:drawing>
      </w:r>
    </w:p>
    <w:p w:rsidR="00AF532F" w:rsidRPr="00200DE2" w:rsidRDefault="00AF532F" w:rsidP="00F32C25">
      <w:pPr>
        <w:pStyle w:val="1"/>
      </w:pPr>
      <w:bookmarkStart w:id="5" w:name="_Toc163482173"/>
      <w:r w:rsidRPr="00200DE2">
        <w:t>Третье поколение ЭВМ</w:t>
      </w:r>
      <w:bookmarkEnd w:id="5"/>
    </w:p>
    <w:p w:rsidR="00546196" w:rsidRPr="00D13176" w:rsidRDefault="00AF532F" w:rsidP="00546196">
      <w:pPr>
        <w:shd w:val="clear" w:color="auto" w:fill="FFFFFF"/>
        <w:spacing w:line="360" w:lineRule="auto"/>
        <w:jc w:val="both"/>
        <w:rPr>
          <w:color w:val="000000" w:themeColor="text1"/>
          <w:sz w:val="28"/>
          <w:szCs w:val="28"/>
        </w:rPr>
      </w:pPr>
      <w:r w:rsidRPr="00200DE2">
        <w:rPr>
          <w:bCs/>
          <w:color w:val="000000" w:themeColor="text1"/>
          <w:sz w:val="28"/>
          <w:szCs w:val="28"/>
        </w:rPr>
        <w:t xml:space="preserve">Третье поколение ЭВМ </w:t>
      </w:r>
      <w:r w:rsidRPr="00200DE2">
        <w:rPr>
          <w:color w:val="000000" w:themeColor="text1"/>
          <w:sz w:val="28"/>
          <w:szCs w:val="28"/>
        </w:rPr>
        <w:t>создавалось на новой элементной базе</w:t>
      </w:r>
      <w:r w:rsidRPr="00200DE2">
        <w:rPr>
          <w:iCs/>
          <w:color w:val="000000" w:themeColor="text1"/>
          <w:sz w:val="28"/>
          <w:szCs w:val="28"/>
        </w:rPr>
        <w:t xml:space="preserve"> — интегральных схемах</w:t>
      </w:r>
      <w:r w:rsidRPr="00200DE2">
        <w:rPr>
          <w:color w:val="000000" w:themeColor="text1"/>
          <w:sz w:val="28"/>
          <w:szCs w:val="28"/>
        </w:rPr>
        <w:t>: на маленькой пластине из полупроводникового материала, площадью менее 1 см</w:t>
      </w:r>
      <w:r w:rsidRPr="00200DE2">
        <w:rPr>
          <w:color w:val="000000" w:themeColor="text1"/>
          <w:sz w:val="28"/>
          <w:szCs w:val="28"/>
          <w:vertAlign w:val="superscript"/>
        </w:rPr>
        <w:t xml:space="preserve">2 </w:t>
      </w:r>
      <w:r w:rsidRPr="00200DE2">
        <w:rPr>
          <w:color w:val="000000" w:themeColor="text1"/>
          <w:sz w:val="28"/>
          <w:szCs w:val="28"/>
        </w:rPr>
        <w:t xml:space="preserve">монтировались сложные электронные схемы. Их назвали интегральными схемами (ИС). Первые ИС содержали в себе десятки, затем — сотни элементов (транзисторов, сопротивлений и др.). Когда степень интеграции (количество элементов) приблизилась к тысяче, их стали называть большими интегральными схемами — БИС; затем появились сверхбольшие интегральные схемы — СБИС. ЭВМ третьего поколения начали производиться во второй половине 60-х годов, </w:t>
      </w:r>
      <w:r w:rsidRPr="00D13176">
        <w:rPr>
          <w:color w:val="000000" w:themeColor="text1"/>
          <w:sz w:val="28"/>
          <w:szCs w:val="28"/>
        </w:rPr>
        <w:lastRenderedPageBreak/>
        <w:t xml:space="preserve">когда американская фирма </w:t>
      </w:r>
      <w:r w:rsidRPr="00D13176">
        <w:rPr>
          <w:color w:val="000000" w:themeColor="text1"/>
          <w:sz w:val="28"/>
          <w:szCs w:val="28"/>
          <w:lang w:val="en-US"/>
        </w:rPr>
        <w:t>IBM</w:t>
      </w:r>
      <w:r w:rsidRPr="00D13176">
        <w:rPr>
          <w:color w:val="000000" w:themeColor="text1"/>
          <w:sz w:val="28"/>
          <w:szCs w:val="28"/>
        </w:rPr>
        <w:t xml:space="preserve"> приступила к выпуску системы машин </w:t>
      </w:r>
      <w:r w:rsidRPr="00D13176">
        <w:rPr>
          <w:color w:val="000000" w:themeColor="text1"/>
          <w:sz w:val="28"/>
          <w:szCs w:val="28"/>
          <w:lang w:val="en-US"/>
        </w:rPr>
        <w:t>IBM</w:t>
      </w:r>
      <w:r w:rsidRPr="00D13176">
        <w:rPr>
          <w:color w:val="000000" w:themeColor="text1"/>
          <w:sz w:val="28"/>
          <w:szCs w:val="28"/>
        </w:rPr>
        <w:t xml:space="preserve">-360. </w:t>
      </w:r>
      <w:r w:rsidR="00546196" w:rsidRPr="00D13176">
        <w:rPr>
          <w:color w:val="000000" w:themeColor="text1"/>
          <w:sz w:val="28"/>
          <w:szCs w:val="28"/>
        </w:rPr>
        <w:t>Первый персональный компьютер, который получил массовое распространение, выпустила в 1981 году компания IBM. Модель PC 5150 имела объем памяти 64 килобайта, а жесткий диск в нем заменяли маленькие дисководы.</w:t>
      </w:r>
    </w:p>
    <w:p w:rsidR="00546196" w:rsidRPr="00D13176" w:rsidRDefault="00546196" w:rsidP="00546196">
      <w:pPr>
        <w:shd w:val="clear" w:color="auto" w:fill="FFFFFF"/>
        <w:spacing w:line="360" w:lineRule="auto"/>
        <w:ind w:firstLine="709"/>
        <w:jc w:val="both"/>
        <w:rPr>
          <w:color w:val="000000" w:themeColor="text1"/>
          <w:sz w:val="28"/>
          <w:szCs w:val="28"/>
        </w:rPr>
      </w:pPr>
      <w:r w:rsidRPr="00D13176">
        <w:rPr>
          <w:color w:val="000000" w:themeColor="text1"/>
          <w:sz w:val="28"/>
          <w:szCs w:val="28"/>
        </w:rPr>
        <w:t xml:space="preserve">Но еще в 1977 году был представлен один из успешных персональных компьютеров того времени — </w:t>
      </w:r>
      <w:proofErr w:type="spellStart"/>
      <w:r w:rsidRPr="00D13176">
        <w:rPr>
          <w:color w:val="000000" w:themeColor="text1"/>
          <w:sz w:val="28"/>
          <w:szCs w:val="28"/>
        </w:rPr>
        <w:t>Apple</w:t>
      </w:r>
      <w:proofErr w:type="spellEnd"/>
      <w:r w:rsidRPr="00D13176">
        <w:rPr>
          <w:color w:val="000000" w:themeColor="text1"/>
          <w:sz w:val="28"/>
          <w:szCs w:val="28"/>
        </w:rPr>
        <w:t xml:space="preserve"> II, который потом в различных вариациях успешно продавался в течение 16 лет.</w:t>
      </w:r>
    </w:p>
    <w:p w:rsidR="00AF532F" w:rsidRDefault="00AF532F" w:rsidP="00200DE2">
      <w:pPr>
        <w:shd w:val="clear" w:color="auto" w:fill="FFFFFF"/>
        <w:autoSpaceDE w:val="0"/>
        <w:autoSpaceDN w:val="0"/>
        <w:adjustRightInd w:val="0"/>
        <w:spacing w:line="360" w:lineRule="auto"/>
        <w:ind w:firstLine="680"/>
        <w:jc w:val="both"/>
        <w:rPr>
          <w:color w:val="000000" w:themeColor="text1"/>
          <w:sz w:val="28"/>
          <w:szCs w:val="28"/>
        </w:rPr>
      </w:pPr>
      <w:r w:rsidRPr="00D13176">
        <w:rPr>
          <w:color w:val="000000" w:themeColor="text1"/>
          <w:sz w:val="28"/>
          <w:szCs w:val="28"/>
        </w:rPr>
        <w:t>В Советском Союзе в 70-х годах начался выпуск машин серии ЕС ЭВМ (Единая Система ЭВМ). Переход к третьему поколению связан с существенными изменениями архитектуры ЭВМ. Появилась возможность выполнять одновременно несколько програ</w:t>
      </w:r>
      <w:r w:rsidRPr="00200DE2">
        <w:rPr>
          <w:color w:val="000000" w:themeColor="text1"/>
          <w:sz w:val="28"/>
          <w:szCs w:val="28"/>
        </w:rPr>
        <w:t xml:space="preserve">мм на одной машине. Такой режим работы называется мультипрограммным (многопрограммным) режимом. Скорость работы наиболее мощных моделей ЭВМ достигла нескольких миллионов операций в секунду. На машинах третьего поколения появился новый тип внешних запоминающих устройств — магнитные диски. Широко используются новые типы устройств ввода-вывода: дисплеи, графопостроители. В этот период существенно расширились области применения ЭВМ. Стали создаваться базы данных, первые системы искусственного интеллекта, системы автоматизированного проектирования (САПР) и управления (АСУ). В 70-е годы получила мощное развитие линия малых (мини) ЭВМ. </w:t>
      </w:r>
    </w:p>
    <w:p w:rsidR="00D13176" w:rsidRPr="00200DE2" w:rsidRDefault="00D13176" w:rsidP="00D13176">
      <w:pPr>
        <w:shd w:val="clear" w:color="auto" w:fill="FFFFFF"/>
        <w:autoSpaceDE w:val="0"/>
        <w:autoSpaceDN w:val="0"/>
        <w:adjustRightInd w:val="0"/>
        <w:spacing w:line="360" w:lineRule="auto"/>
        <w:ind w:firstLine="680"/>
        <w:jc w:val="center"/>
        <w:rPr>
          <w:color w:val="000000" w:themeColor="text1"/>
          <w:sz w:val="28"/>
          <w:szCs w:val="28"/>
        </w:rPr>
      </w:pPr>
      <w:r w:rsidRPr="008529D1">
        <w:rPr>
          <w:noProof/>
        </w:rPr>
        <w:lastRenderedPageBreak/>
        <w:drawing>
          <wp:inline distT="0" distB="0" distL="0" distR="0" wp14:anchorId="57B0CA0D" wp14:editId="344444AB">
            <wp:extent cx="2621280" cy="2621280"/>
            <wp:effectExtent l="0" t="0" r="0" b="0"/>
            <wp:docPr id="3" name="Рисунок 3" descr="Третье поколение ЭВМ. Появление ЭВМ на интегральных микросхемах (1 июн 1960 г. – 1 июн 1970 г.) (Лента врем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етье поколение ЭВМ. Появление ЭВМ на интегральных микросхемах (1 июн 1960 г. – 1 июн 1970 г.) (Лента времен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2621280"/>
                    </a:xfrm>
                    <a:prstGeom prst="rect">
                      <a:avLst/>
                    </a:prstGeom>
                    <a:noFill/>
                    <a:ln>
                      <a:noFill/>
                    </a:ln>
                  </pic:spPr>
                </pic:pic>
              </a:graphicData>
            </a:graphic>
          </wp:inline>
        </w:drawing>
      </w:r>
    </w:p>
    <w:p w:rsidR="00AF532F" w:rsidRPr="00200DE2" w:rsidRDefault="00AF532F" w:rsidP="00F32C25">
      <w:pPr>
        <w:pStyle w:val="1"/>
      </w:pPr>
      <w:bookmarkStart w:id="6" w:name="_Toc163482174"/>
      <w:r w:rsidRPr="00200DE2">
        <w:t>Четвертое поколение ЭВМ</w:t>
      </w:r>
      <w:bookmarkEnd w:id="6"/>
    </w:p>
    <w:p w:rsidR="00AF532F" w:rsidRPr="00200DE2" w:rsidRDefault="00AF532F" w:rsidP="00200DE2">
      <w:pPr>
        <w:shd w:val="clear" w:color="auto" w:fill="FFFFFF"/>
        <w:autoSpaceDE w:val="0"/>
        <w:autoSpaceDN w:val="0"/>
        <w:adjustRightInd w:val="0"/>
        <w:spacing w:line="360" w:lineRule="auto"/>
        <w:ind w:firstLine="709"/>
        <w:jc w:val="both"/>
        <w:rPr>
          <w:color w:val="000000" w:themeColor="text1"/>
          <w:sz w:val="28"/>
          <w:szCs w:val="28"/>
        </w:rPr>
      </w:pPr>
      <w:r w:rsidRPr="00200DE2">
        <w:rPr>
          <w:color w:val="000000" w:themeColor="text1"/>
          <w:sz w:val="28"/>
          <w:szCs w:val="28"/>
        </w:rPr>
        <w:t xml:space="preserve">Очередное революционное событие в электронике произошло в 1971 году, когда американская фирма </w:t>
      </w:r>
      <w:r w:rsidRPr="00200DE2">
        <w:rPr>
          <w:color w:val="000000" w:themeColor="text1"/>
          <w:sz w:val="28"/>
          <w:szCs w:val="28"/>
          <w:lang w:val="en-US"/>
        </w:rPr>
        <w:t>Intel</w:t>
      </w:r>
      <w:r w:rsidRPr="00200DE2">
        <w:rPr>
          <w:color w:val="000000" w:themeColor="text1"/>
          <w:sz w:val="28"/>
          <w:szCs w:val="28"/>
        </w:rPr>
        <w:t xml:space="preserve"> объявила о создании микропроцессора. </w:t>
      </w:r>
      <w:r w:rsidRPr="00200DE2">
        <w:rPr>
          <w:iCs/>
          <w:color w:val="000000" w:themeColor="text1"/>
          <w:sz w:val="28"/>
          <w:szCs w:val="28"/>
        </w:rPr>
        <w:t>Микропроцессор</w:t>
      </w:r>
      <w:r w:rsidRPr="00200DE2">
        <w:rPr>
          <w:color w:val="000000" w:themeColor="text1"/>
          <w:sz w:val="28"/>
          <w:szCs w:val="28"/>
        </w:rPr>
        <w:t xml:space="preserve"> — это сверхбольшая интегральная схема, способная выполнять функции основного блока компьютера — процессора. Первоначально микропроцессоры стали встраивать в различные технические устройства: станки, автомобили, самолеты. Соединив микропроцессор с устройствами ввода-вывода, внешней памяти, получили новый тип компьютера: </w:t>
      </w:r>
      <w:proofErr w:type="spellStart"/>
      <w:r w:rsidRPr="00200DE2">
        <w:rPr>
          <w:color w:val="000000" w:themeColor="text1"/>
          <w:sz w:val="28"/>
          <w:szCs w:val="28"/>
        </w:rPr>
        <w:t>микроЭВМ</w:t>
      </w:r>
      <w:proofErr w:type="spellEnd"/>
      <w:r w:rsidRPr="00200DE2">
        <w:rPr>
          <w:color w:val="000000" w:themeColor="text1"/>
          <w:sz w:val="28"/>
          <w:szCs w:val="28"/>
        </w:rPr>
        <w:t xml:space="preserve">. </w:t>
      </w:r>
      <w:proofErr w:type="spellStart"/>
      <w:r w:rsidRPr="00200DE2">
        <w:rPr>
          <w:color w:val="000000" w:themeColor="text1"/>
          <w:sz w:val="28"/>
          <w:szCs w:val="28"/>
        </w:rPr>
        <w:t>МикроЭВМ</w:t>
      </w:r>
      <w:proofErr w:type="spellEnd"/>
      <w:r w:rsidRPr="00200DE2">
        <w:rPr>
          <w:color w:val="000000" w:themeColor="text1"/>
          <w:sz w:val="28"/>
          <w:szCs w:val="28"/>
        </w:rPr>
        <w:t xml:space="preserve"> относятся к машинам </w:t>
      </w:r>
      <w:r w:rsidRPr="00200DE2">
        <w:rPr>
          <w:bCs/>
          <w:color w:val="000000" w:themeColor="text1"/>
          <w:sz w:val="28"/>
          <w:szCs w:val="28"/>
        </w:rPr>
        <w:t>четвертого поколения</w:t>
      </w:r>
      <w:r w:rsidRPr="00200DE2">
        <w:rPr>
          <w:color w:val="000000" w:themeColor="text1"/>
          <w:sz w:val="28"/>
          <w:szCs w:val="28"/>
        </w:rPr>
        <w:t xml:space="preserve">. Существенным отличием </w:t>
      </w:r>
      <w:proofErr w:type="spellStart"/>
      <w:r w:rsidRPr="00200DE2">
        <w:rPr>
          <w:color w:val="000000" w:themeColor="text1"/>
          <w:sz w:val="28"/>
          <w:szCs w:val="28"/>
        </w:rPr>
        <w:t>микроЭВМ</w:t>
      </w:r>
      <w:proofErr w:type="spellEnd"/>
      <w:r w:rsidRPr="00200DE2">
        <w:rPr>
          <w:color w:val="000000" w:themeColor="text1"/>
          <w:sz w:val="28"/>
          <w:szCs w:val="28"/>
        </w:rPr>
        <w:t xml:space="preserve"> от своих предшественников являются их малые габариты (размеры бытового телевизора) и сравнительная дешевизна. Это первый тип компьютеров, который появился в розничной продаже.</w:t>
      </w:r>
    </w:p>
    <w:p w:rsidR="00AF532F" w:rsidRPr="00200DE2" w:rsidRDefault="00AF532F" w:rsidP="00200DE2">
      <w:pPr>
        <w:shd w:val="clear" w:color="auto" w:fill="FFFFFF"/>
        <w:autoSpaceDE w:val="0"/>
        <w:autoSpaceDN w:val="0"/>
        <w:adjustRightInd w:val="0"/>
        <w:spacing w:line="360" w:lineRule="auto"/>
        <w:ind w:firstLine="709"/>
        <w:jc w:val="both"/>
        <w:rPr>
          <w:color w:val="000000" w:themeColor="text1"/>
          <w:sz w:val="28"/>
          <w:szCs w:val="28"/>
        </w:rPr>
      </w:pPr>
      <w:r w:rsidRPr="00200DE2">
        <w:rPr>
          <w:color w:val="000000" w:themeColor="text1"/>
          <w:sz w:val="28"/>
          <w:szCs w:val="28"/>
        </w:rPr>
        <w:t xml:space="preserve">Самой популярной разновидностью ЭВМ сегодня являются </w:t>
      </w:r>
      <w:r w:rsidRPr="00200DE2">
        <w:rPr>
          <w:iCs/>
          <w:color w:val="000000" w:themeColor="text1"/>
          <w:sz w:val="28"/>
          <w:szCs w:val="28"/>
        </w:rPr>
        <w:t>персональные компьютеры (ПК).</w:t>
      </w:r>
      <w:r w:rsidRPr="00200DE2">
        <w:rPr>
          <w:color w:val="000000" w:themeColor="text1"/>
          <w:sz w:val="28"/>
          <w:szCs w:val="28"/>
        </w:rPr>
        <w:t xml:space="preserve">  Первый ПК появился на свет в 1976 году в США. С 1980 года «законодателем мод» на рынке ПК становится американская фирма </w:t>
      </w:r>
      <w:r w:rsidRPr="00200DE2">
        <w:rPr>
          <w:color w:val="000000" w:themeColor="text1"/>
          <w:sz w:val="28"/>
          <w:szCs w:val="28"/>
          <w:lang w:val="en-US"/>
        </w:rPr>
        <w:t>IBM</w:t>
      </w:r>
      <w:r w:rsidRPr="00200DE2">
        <w:rPr>
          <w:color w:val="000000" w:themeColor="text1"/>
          <w:sz w:val="28"/>
          <w:szCs w:val="28"/>
        </w:rPr>
        <w:t xml:space="preserve">. Ее конструкторам удалось создать такую архитектуру, которая стала фактически международным стандартом на профессиональные ПК. Машины этой серии получили название </w:t>
      </w:r>
      <w:r w:rsidRPr="00200DE2">
        <w:rPr>
          <w:color w:val="000000" w:themeColor="text1"/>
          <w:sz w:val="28"/>
          <w:szCs w:val="28"/>
          <w:lang w:val="en-US"/>
        </w:rPr>
        <w:t>IBM</w:t>
      </w:r>
      <w:r w:rsidRPr="00200DE2">
        <w:rPr>
          <w:color w:val="000000" w:themeColor="text1"/>
          <w:sz w:val="28"/>
          <w:szCs w:val="28"/>
        </w:rPr>
        <w:t xml:space="preserve"> </w:t>
      </w:r>
      <w:r w:rsidRPr="00200DE2">
        <w:rPr>
          <w:color w:val="000000" w:themeColor="text1"/>
          <w:sz w:val="28"/>
          <w:szCs w:val="28"/>
          <w:lang w:val="en-US"/>
        </w:rPr>
        <w:t>PC</w:t>
      </w:r>
      <w:r w:rsidRPr="00200DE2">
        <w:rPr>
          <w:color w:val="000000" w:themeColor="text1"/>
          <w:sz w:val="28"/>
          <w:szCs w:val="28"/>
        </w:rPr>
        <w:t xml:space="preserve"> (</w:t>
      </w:r>
      <w:r w:rsidRPr="00200DE2">
        <w:rPr>
          <w:color w:val="000000" w:themeColor="text1"/>
          <w:sz w:val="28"/>
          <w:szCs w:val="28"/>
          <w:lang w:val="en-US"/>
        </w:rPr>
        <w:t>Personal</w:t>
      </w:r>
      <w:r w:rsidRPr="00200DE2">
        <w:rPr>
          <w:color w:val="000000" w:themeColor="text1"/>
          <w:sz w:val="28"/>
          <w:szCs w:val="28"/>
        </w:rPr>
        <w:t xml:space="preserve"> </w:t>
      </w:r>
      <w:r w:rsidRPr="00200DE2">
        <w:rPr>
          <w:color w:val="000000" w:themeColor="text1"/>
          <w:sz w:val="28"/>
          <w:szCs w:val="28"/>
          <w:lang w:val="en-US"/>
        </w:rPr>
        <w:t>Computer</w:t>
      </w:r>
      <w:r w:rsidRPr="00200DE2">
        <w:rPr>
          <w:color w:val="000000" w:themeColor="text1"/>
          <w:sz w:val="28"/>
          <w:szCs w:val="28"/>
        </w:rPr>
        <w:t xml:space="preserve">). Появление и распространение ПК по своему значению для общественного развития сопоставимо с появлением книгопечатания. </w:t>
      </w:r>
      <w:r w:rsidRPr="00200DE2">
        <w:rPr>
          <w:color w:val="000000" w:themeColor="text1"/>
          <w:sz w:val="28"/>
          <w:szCs w:val="28"/>
        </w:rPr>
        <w:lastRenderedPageBreak/>
        <w:t>Именно ПК сделали компьютерную грамотность массовым явлением. С развитием этого типа машин появилось понятие «информационные технологии», без которых уже становится невозможным обойтись в большинстве областей человеческой деятельности.</w:t>
      </w:r>
    </w:p>
    <w:p w:rsidR="00AF532F" w:rsidRDefault="00AF532F" w:rsidP="00200DE2">
      <w:pPr>
        <w:shd w:val="clear" w:color="auto" w:fill="FFFFFF"/>
        <w:autoSpaceDE w:val="0"/>
        <w:autoSpaceDN w:val="0"/>
        <w:adjustRightInd w:val="0"/>
        <w:spacing w:line="360" w:lineRule="auto"/>
        <w:ind w:firstLine="709"/>
        <w:jc w:val="both"/>
        <w:rPr>
          <w:color w:val="000000" w:themeColor="text1"/>
          <w:sz w:val="28"/>
          <w:szCs w:val="28"/>
        </w:rPr>
      </w:pPr>
      <w:r w:rsidRPr="00200DE2">
        <w:rPr>
          <w:color w:val="000000" w:themeColor="text1"/>
          <w:sz w:val="28"/>
          <w:szCs w:val="28"/>
        </w:rPr>
        <w:t xml:space="preserve">Другая линия в развитии ЭВМ четвертого поколения, это — </w:t>
      </w:r>
      <w:r w:rsidRPr="00200DE2">
        <w:rPr>
          <w:iCs/>
          <w:color w:val="000000" w:themeColor="text1"/>
          <w:sz w:val="28"/>
          <w:szCs w:val="28"/>
        </w:rPr>
        <w:t>суперкомпьютер</w:t>
      </w:r>
      <w:r w:rsidRPr="00200DE2">
        <w:rPr>
          <w:color w:val="000000" w:themeColor="text1"/>
          <w:sz w:val="28"/>
          <w:szCs w:val="28"/>
        </w:rPr>
        <w:t>. Машины этого класса имеют быстродействие сотни миллионов и миллиарды операций в секунду. Суперкомпьютер – это многопроцессорный вычислительный комплекс.</w:t>
      </w:r>
    </w:p>
    <w:p w:rsidR="00D13176" w:rsidRDefault="00D13176" w:rsidP="00D13176">
      <w:pPr>
        <w:shd w:val="clear" w:color="auto" w:fill="FFFFFF"/>
        <w:autoSpaceDE w:val="0"/>
        <w:autoSpaceDN w:val="0"/>
        <w:adjustRightInd w:val="0"/>
        <w:spacing w:line="360" w:lineRule="auto"/>
        <w:ind w:firstLine="709"/>
        <w:jc w:val="center"/>
        <w:rPr>
          <w:color w:val="000000" w:themeColor="text1"/>
          <w:sz w:val="28"/>
          <w:szCs w:val="28"/>
        </w:rPr>
      </w:pPr>
      <w:r w:rsidRPr="008529D1">
        <w:rPr>
          <w:noProof/>
        </w:rPr>
        <w:drawing>
          <wp:inline distT="0" distB="0" distL="0" distR="0" wp14:anchorId="0D83103B" wp14:editId="7812701C">
            <wp:extent cx="2133600" cy="1623060"/>
            <wp:effectExtent l="0" t="0" r="0" b="0"/>
            <wp:docPr id="4" name="Рисунок 4" descr="https://s3.amazonaws.com/s3.timetoast.com/public/uploads/photo/1973396/image/8b80e405a636f5aaa74b6f69240d0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3.amazonaws.com/s3.timetoast.com/public/uploads/photo/1973396/image/8b80e405a636f5aaa74b6f69240d0e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1623060"/>
                    </a:xfrm>
                    <a:prstGeom prst="rect">
                      <a:avLst/>
                    </a:prstGeom>
                    <a:noFill/>
                    <a:ln>
                      <a:noFill/>
                    </a:ln>
                  </pic:spPr>
                </pic:pic>
              </a:graphicData>
            </a:graphic>
          </wp:inline>
        </w:drawing>
      </w:r>
      <w:r w:rsidRPr="008529D1">
        <w:rPr>
          <w:noProof/>
        </w:rPr>
        <w:drawing>
          <wp:inline distT="0" distB="0" distL="0" distR="0" wp14:anchorId="04F9937C" wp14:editId="759BA52E">
            <wp:extent cx="2362200" cy="1775460"/>
            <wp:effectExtent l="0" t="0" r="0" b="0"/>
            <wp:docPr id="5" name="Рисунок 5" descr="https://img.alicdn.com/imgextra/i2/1088106466/TB2zpsMag1I.eBjSszeXXc2hpXa_!!1088106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g.alicdn.com/imgextra/i2/1088106466/TB2zpsMag1I.eBjSszeXXc2hpXa_!!10881064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1775460"/>
                    </a:xfrm>
                    <a:prstGeom prst="rect">
                      <a:avLst/>
                    </a:prstGeom>
                    <a:noFill/>
                    <a:ln>
                      <a:noFill/>
                    </a:ln>
                  </pic:spPr>
                </pic:pic>
              </a:graphicData>
            </a:graphic>
          </wp:inline>
        </w:drawing>
      </w:r>
    </w:p>
    <w:p w:rsidR="009D4963" w:rsidRDefault="009D4963" w:rsidP="00F32C25">
      <w:pPr>
        <w:pStyle w:val="1"/>
      </w:pPr>
      <w:bookmarkStart w:id="7" w:name="_Toc163482175"/>
      <w:r>
        <w:t>История вычислительной техники в датах</w:t>
      </w:r>
      <w:bookmarkEnd w:id="7"/>
    </w:p>
    <w:tbl>
      <w:tblPr>
        <w:tblStyle w:val="ae"/>
        <w:tblW w:w="0" w:type="auto"/>
        <w:tblLook w:val="04A0" w:firstRow="1" w:lastRow="0" w:firstColumn="1" w:lastColumn="0" w:noHBand="0" w:noVBand="1"/>
      </w:tblPr>
      <w:tblGrid>
        <w:gridCol w:w="546"/>
        <w:gridCol w:w="1480"/>
        <w:gridCol w:w="2174"/>
        <w:gridCol w:w="2041"/>
        <w:gridCol w:w="2820"/>
      </w:tblGrid>
      <w:tr w:rsidR="003F4959" w:rsidTr="003F4959">
        <w:tc>
          <w:tcPr>
            <w:tcW w:w="546" w:type="dxa"/>
          </w:tcPr>
          <w:p w:rsidR="009D4963" w:rsidRPr="009D4963" w:rsidRDefault="009D4963" w:rsidP="008A4679">
            <w:pPr>
              <w:autoSpaceDE w:val="0"/>
              <w:autoSpaceDN w:val="0"/>
              <w:adjustRightInd w:val="0"/>
              <w:jc w:val="center"/>
              <w:rPr>
                <w:b/>
                <w:color w:val="000000" w:themeColor="text1"/>
                <w:sz w:val="28"/>
                <w:szCs w:val="28"/>
              </w:rPr>
            </w:pPr>
            <w:r w:rsidRPr="009D4963">
              <w:rPr>
                <w:b/>
                <w:color w:val="000000" w:themeColor="text1"/>
                <w:sz w:val="28"/>
                <w:szCs w:val="28"/>
              </w:rPr>
              <w:t>№</w:t>
            </w:r>
          </w:p>
        </w:tc>
        <w:tc>
          <w:tcPr>
            <w:tcW w:w="1480" w:type="dxa"/>
          </w:tcPr>
          <w:p w:rsidR="009D4963" w:rsidRPr="009D4963" w:rsidRDefault="009D4963" w:rsidP="008A4679">
            <w:pPr>
              <w:autoSpaceDE w:val="0"/>
              <w:autoSpaceDN w:val="0"/>
              <w:adjustRightInd w:val="0"/>
              <w:jc w:val="center"/>
              <w:rPr>
                <w:b/>
                <w:color w:val="000000" w:themeColor="text1"/>
                <w:sz w:val="28"/>
                <w:szCs w:val="28"/>
              </w:rPr>
            </w:pPr>
            <w:r w:rsidRPr="009D4963">
              <w:rPr>
                <w:b/>
                <w:color w:val="000000" w:themeColor="text1"/>
                <w:sz w:val="28"/>
                <w:szCs w:val="28"/>
              </w:rPr>
              <w:t>Дата</w:t>
            </w:r>
          </w:p>
        </w:tc>
        <w:tc>
          <w:tcPr>
            <w:tcW w:w="2174" w:type="dxa"/>
          </w:tcPr>
          <w:p w:rsidR="009D4963" w:rsidRPr="009D4963" w:rsidRDefault="009D4963" w:rsidP="008A4679">
            <w:pPr>
              <w:autoSpaceDE w:val="0"/>
              <w:autoSpaceDN w:val="0"/>
              <w:adjustRightInd w:val="0"/>
              <w:jc w:val="center"/>
              <w:rPr>
                <w:b/>
                <w:color w:val="000000" w:themeColor="text1"/>
                <w:sz w:val="28"/>
                <w:szCs w:val="28"/>
              </w:rPr>
            </w:pPr>
            <w:r w:rsidRPr="009D4963">
              <w:rPr>
                <w:b/>
                <w:color w:val="000000" w:themeColor="text1"/>
                <w:sz w:val="28"/>
                <w:szCs w:val="28"/>
              </w:rPr>
              <w:t>Фамилия изобретателя</w:t>
            </w:r>
          </w:p>
        </w:tc>
        <w:tc>
          <w:tcPr>
            <w:tcW w:w="2041" w:type="dxa"/>
          </w:tcPr>
          <w:p w:rsidR="009D4963" w:rsidRPr="009D4963" w:rsidRDefault="009D4963" w:rsidP="008A4679">
            <w:pPr>
              <w:autoSpaceDE w:val="0"/>
              <w:autoSpaceDN w:val="0"/>
              <w:adjustRightInd w:val="0"/>
              <w:jc w:val="center"/>
              <w:rPr>
                <w:b/>
                <w:color w:val="000000" w:themeColor="text1"/>
                <w:sz w:val="28"/>
                <w:szCs w:val="28"/>
              </w:rPr>
            </w:pPr>
            <w:r w:rsidRPr="009D4963">
              <w:rPr>
                <w:b/>
                <w:color w:val="000000" w:themeColor="text1"/>
                <w:sz w:val="28"/>
                <w:szCs w:val="28"/>
              </w:rPr>
              <w:t>Страна</w:t>
            </w:r>
          </w:p>
        </w:tc>
        <w:tc>
          <w:tcPr>
            <w:tcW w:w="2820" w:type="dxa"/>
          </w:tcPr>
          <w:p w:rsidR="009D4963" w:rsidRPr="009D4963" w:rsidRDefault="009D4963" w:rsidP="008A4679">
            <w:pPr>
              <w:autoSpaceDE w:val="0"/>
              <w:autoSpaceDN w:val="0"/>
              <w:adjustRightInd w:val="0"/>
              <w:jc w:val="center"/>
              <w:rPr>
                <w:b/>
                <w:color w:val="000000" w:themeColor="text1"/>
                <w:sz w:val="28"/>
                <w:szCs w:val="28"/>
              </w:rPr>
            </w:pPr>
            <w:r w:rsidRPr="009D4963">
              <w:rPr>
                <w:b/>
                <w:color w:val="000000" w:themeColor="text1"/>
                <w:sz w:val="28"/>
                <w:szCs w:val="28"/>
              </w:rPr>
              <w:t>Название разработки и ее назначение</w:t>
            </w:r>
          </w:p>
        </w:tc>
      </w:tr>
      <w:tr w:rsidR="003F4959"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1</w:t>
            </w:r>
          </w:p>
        </w:tc>
        <w:tc>
          <w:tcPr>
            <w:tcW w:w="1480"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1642</w:t>
            </w:r>
          </w:p>
        </w:tc>
        <w:tc>
          <w:tcPr>
            <w:tcW w:w="2174" w:type="dxa"/>
          </w:tcPr>
          <w:p w:rsidR="009D4963" w:rsidRDefault="009D4963" w:rsidP="008A4679">
            <w:pPr>
              <w:autoSpaceDE w:val="0"/>
              <w:autoSpaceDN w:val="0"/>
              <w:adjustRightInd w:val="0"/>
              <w:jc w:val="both"/>
              <w:rPr>
                <w:color w:val="000000" w:themeColor="text1"/>
                <w:sz w:val="28"/>
                <w:szCs w:val="28"/>
              </w:rPr>
            </w:pPr>
            <w:proofErr w:type="spellStart"/>
            <w:r>
              <w:rPr>
                <w:color w:val="000000" w:themeColor="text1"/>
                <w:sz w:val="28"/>
                <w:szCs w:val="28"/>
              </w:rPr>
              <w:t>Блез</w:t>
            </w:r>
            <w:proofErr w:type="spellEnd"/>
            <w:r>
              <w:rPr>
                <w:color w:val="000000" w:themeColor="text1"/>
                <w:sz w:val="28"/>
                <w:szCs w:val="28"/>
              </w:rPr>
              <w:t xml:space="preserve"> Паскаль</w:t>
            </w:r>
          </w:p>
        </w:tc>
        <w:tc>
          <w:tcPr>
            <w:tcW w:w="2041"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Франция</w:t>
            </w:r>
          </w:p>
        </w:tc>
        <w:tc>
          <w:tcPr>
            <w:tcW w:w="2820"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w:t>
            </w:r>
            <w:proofErr w:type="spellStart"/>
            <w:r>
              <w:rPr>
                <w:color w:val="000000" w:themeColor="text1"/>
                <w:sz w:val="28"/>
                <w:szCs w:val="28"/>
              </w:rPr>
              <w:t>Паскалина</w:t>
            </w:r>
            <w:proofErr w:type="spellEnd"/>
            <w:r>
              <w:rPr>
                <w:color w:val="000000" w:themeColor="text1"/>
                <w:sz w:val="28"/>
                <w:szCs w:val="28"/>
              </w:rPr>
              <w:t>»</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2</w:t>
            </w:r>
          </w:p>
        </w:tc>
        <w:tc>
          <w:tcPr>
            <w:tcW w:w="1480"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1673</w:t>
            </w:r>
          </w:p>
        </w:tc>
        <w:tc>
          <w:tcPr>
            <w:tcW w:w="2174"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Готфрид Вильгельм Лейбниц</w:t>
            </w:r>
          </w:p>
        </w:tc>
        <w:tc>
          <w:tcPr>
            <w:tcW w:w="2041" w:type="dxa"/>
          </w:tcPr>
          <w:p w:rsidR="009D4963" w:rsidRDefault="009D4963" w:rsidP="008A4679">
            <w:pPr>
              <w:autoSpaceDE w:val="0"/>
              <w:autoSpaceDN w:val="0"/>
              <w:adjustRightInd w:val="0"/>
              <w:jc w:val="both"/>
              <w:rPr>
                <w:color w:val="000000" w:themeColor="text1"/>
                <w:sz w:val="28"/>
                <w:szCs w:val="28"/>
              </w:rPr>
            </w:pPr>
          </w:p>
        </w:tc>
        <w:tc>
          <w:tcPr>
            <w:tcW w:w="2820"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Арифмометр</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3</w:t>
            </w:r>
          </w:p>
        </w:tc>
        <w:tc>
          <w:tcPr>
            <w:tcW w:w="1480"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1941</w:t>
            </w:r>
          </w:p>
        </w:tc>
        <w:tc>
          <w:tcPr>
            <w:tcW w:w="2174"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 xml:space="preserve">Конрад </w:t>
            </w:r>
            <w:proofErr w:type="spellStart"/>
            <w:r>
              <w:rPr>
                <w:color w:val="000000" w:themeColor="text1"/>
                <w:sz w:val="28"/>
                <w:szCs w:val="28"/>
              </w:rPr>
              <w:t>Цузе</w:t>
            </w:r>
            <w:proofErr w:type="spellEnd"/>
          </w:p>
        </w:tc>
        <w:tc>
          <w:tcPr>
            <w:tcW w:w="2041"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Германия</w:t>
            </w:r>
          </w:p>
        </w:tc>
        <w:tc>
          <w:tcPr>
            <w:tcW w:w="282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Компьютер на основе нескольких электромеханических реле</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4</w:t>
            </w:r>
          </w:p>
        </w:tc>
        <w:tc>
          <w:tcPr>
            <w:tcW w:w="148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1943</w:t>
            </w:r>
          </w:p>
        </w:tc>
        <w:tc>
          <w:tcPr>
            <w:tcW w:w="2174" w:type="dxa"/>
          </w:tcPr>
          <w:p w:rsidR="009D4963" w:rsidRDefault="003F4959" w:rsidP="008A4679">
            <w:pPr>
              <w:autoSpaceDE w:val="0"/>
              <w:autoSpaceDN w:val="0"/>
              <w:adjustRightInd w:val="0"/>
              <w:jc w:val="both"/>
              <w:rPr>
                <w:color w:val="000000" w:themeColor="text1"/>
                <w:sz w:val="28"/>
                <w:szCs w:val="28"/>
              </w:rPr>
            </w:pPr>
            <w:proofErr w:type="spellStart"/>
            <w:r>
              <w:rPr>
                <w:color w:val="000000" w:themeColor="text1"/>
                <w:sz w:val="28"/>
                <w:szCs w:val="28"/>
              </w:rPr>
              <w:t>Говард</w:t>
            </w:r>
            <w:proofErr w:type="spellEnd"/>
            <w:r>
              <w:rPr>
                <w:color w:val="000000" w:themeColor="text1"/>
                <w:sz w:val="28"/>
                <w:szCs w:val="28"/>
              </w:rPr>
              <w:t xml:space="preserve"> </w:t>
            </w:r>
            <w:proofErr w:type="spellStart"/>
            <w:r>
              <w:rPr>
                <w:color w:val="000000" w:themeColor="text1"/>
                <w:sz w:val="28"/>
                <w:szCs w:val="28"/>
              </w:rPr>
              <w:t>Эйкен</w:t>
            </w:r>
            <w:proofErr w:type="spellEnd"/>
          </w:p>
        </w:tc>
        <w:tc>
          <w:tcPr>
            <w:tcW w:w="2041"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США</w:t>
            </w:r>
          </w:p>
        </w:tc>
        <w:tc>
          <w:tcPr>
            <w:tcW w:w="282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«Марк-1»</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5</w:t>
            </w:r>
          </w:p>
        </w:tc>
        <w:tc>
          <w:tcPr>
            <w:tcW w:w="148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1943</w:t>
            </w:r>
          </w:p>
        </w:tc>
        <w:tc>
          <w:tcPr>
            <w:tcW w:w="2174"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 xml:space="preserve">Джон </w:t>
            </w:r>
            <w:proofErr w:type="spellStart"/>
            <w:r>
              <w:rPr>
                <w:color w:val="000000" w:themeColor="text1"/>
                <w:sz w:val="28"/>
                <w:szCs w:val="28"/>
              </w:rPr>
              <w:t>Мочли</w:t>
            </w:r>
            <w:proofErr w:type="spellEnd"/>
            <w:r>
              <w:rPr>
                <w:color w:val="000000" w:themeColor="text1"/>
                <w:sz w:val="28"/>
                <w:szCs w:val="28"/>
              </w:rPr>
              <w:t xml:space="preserve"> и </w:t>
            </w:r>
            <w:proofErr w:type="spellStart"/>
            <w:r>
              <w:rPr>
                <w:color w:val="000000" w:themeColor="text1"/>
                <w:sz w:val="28"/>
                <w:szCs w:val="28"/>
              </w:rPr>
              <w:t>Проспер</w:t>
            </w:r>
            <w:proofErr w:type="spellEnd"/>
            <w:r>
              <w:rPr>
                <w:color w:val="000000" w:themeColor="text1"/>
                <w:sz w:val="28"/>
                <w:szCs w:val="28"/>
              </w:rPr>
              <w:t xml:space="preserve"> </w:t>
            </w:r>
            <w:proofErr w:type="spellStart"/>
            <w:r>
              <w:rPr>
                <w:color w:val="000000" w:themeColor="text1"/>
                <w:sz w:val="28"/>
                <w:szCs w:val="28"/>
              </w:rPr>
              <w:t>Экерт</w:t>
            </w:r>
            <w:proofErr w:type="spellEnd"/>
          </w:p>
        </w:tc>
        <w:tc>
          <w:tcPr>
            <w:tcW w:w="2041"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США</w:t>
            </w:r>
          </w:p>
        </w:tc>
        <w:tc>
          <w:tcPr>
            <w:tcW w:w="2820" w:type="dxa"/>
          </w:tcPr>
          <w:p w:rsidR="009D4963" w:rsidRPr="003F4959" w:rsidRDefault="003F4959" w:rsidP="008A4679">
            <w:pPr>
              <w:autoSpaceDE w:val="0"/>
              <w:autoSpaceDN w:val="0"/>
              <w:adjustRightInd w:val="0"/>
              <w:jc w:val="both"/>
              <w:rPr>
                <w:color w:val="000000" w:themeColor="text1"/>
                <w:sz w:val="28"/>
                <w:szCs w:val="28"/>
                <w:lang w:val="en-US"/>
              </w:rPr>
            </w:pPr>
            <w:r>
              <w:rPr>
                <w:color w:val="000000" w:themeColor="text1"/>
                <w:sz w:val="28"/>
                <w:szCs w:val="28"/>
                <w:lang w:val="en-US"/>
              </w:rPr>
              <w:t>ENIAC</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6</w:t>
            </w:r>
          </w:p>
        </w:tc>
        <w:tc>
          <w:tcPr>
            <w:tcW w:w="1480" w:type="dxa"/>
          </w:tcPr>
          <w:p w:rsidR="009D4963" w:rsidRPr="003F4959" w:rsidRDefault="003F4959" w:rsidP="008A4679">
            <w:pPr>
              <w:autoSpaceDE w:val="0"/>
              <w:autoSpaceDN w:val="0"/>
              <w:adjustRightInd w:val="0"/>
              <w:jc w:val="both"/>
              <w:rPr>
                <w:color w:val="000000" w:themeColor="text1"/>
                <w:sz w:val="28"/>
                <w:szCs w:val="28"/>
              </w:rPr>
            </w:pPr>
            <w:r>
              <w:rPr>
                <w:color w:val="000000" w:themeColor="text1"/>
                <w:sz w:val="28"/>
                <w:szCs w:val="28"/>
              </w:rPr>
              <w:t>1945</w:t>
            </w:r>
          </w:p>
        </w:tc>
        <w:tc>
          <w:tcPr>
            <w:tcW w:w="2174"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Джон фон Нейман</w:t>
            </w:r>
          </w:p>
        </w:tc>
        <w:tc>
          <w:tcPr>
            <w:tcW w:w="2041"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США</w:t>
            </w:r>
          </w:p>
        </w:tc>
        <w:tc>
          <w:tcPr>
            <w:tcW w:w="2820" w:type="dxa"/>
          </w:tcPr>
          <w:p w:rsidR="009D4963" w:rsidRPr="003F4959" w:rsidRDefault="003F4959" w:rsidP="008A4679">
            <w:pPr>
              <w:autoSpaceDE w:val="0"/>
              <w:autoSpaceDN w:val="0"/>
              <w:adjustRightInd w:val="0"/>
              <w:jc w:val="both"/>
              <w:rPr>
                <w:color w:val="000000" w:themeColor="text1"/>
                <w:sz w:val="28"/>
                <w:szCs w:val="28"/>
              </w:rPr>
            </w:pPr>
            <w:r>
              <w:rPr>
                <w:color w:val="000000" w:themeColor="text1"/>
                <w:sz w:val="28"/>
                <w:szCs w:val="28"/>
              </w:rPr>
              <w:t>Сформулировал общие принципы функционирования компьютеров</w:t>
            </w:r>
          </w:p>
        </w:tc>
      </w:tr>
      <w:tr w:rsidR="003F4959" w:rsidTr="003F4959">
        <w:tc>
          <w:tcPr>
            <w:tcW w:w="546" w:type="dxa"/>
          </w:tcPr>
          <w:p w:rsidR="003F4959" w:rsidRDefault="003F4959" w:rsidP="008A4679">
            <w:pPr>
              <w:autoSpaceDE w:val="0"/>
              <w:autoSpaceDN w:val="0"/>
              <w:adjustRightInd w:val="0"/>
              <w:jc w:val="both"/>
              <w:rPr>
                <w:color w:val="000000" w:themeColor="text1"/>
                <w:sz w:val="28"/>
                <w:szCs w:val="28"/>
              </w:rPr>
            </w:pPr>
            <w:r>
              <w:rPr>
                <w:color w:val="000000" w:themeColor="text1"/>
                <w:sz w:val="28"/>
                <w:szCs w:val="28"/>
              </w:rPr>
              <w:t>7</w:t>
            </w:r>
          </w:p>
        </w:tc>
        <w:tc>
          <w:tcPr>
            <w:tcW w:w="1480" w:type="dxa"/>
          </w:tcPr>
          <w:p w:rsidR="003F4959" w:rsidRPr="003F4959" w:rsidRDefault="003F4959" w:rsidP="008A4679">
            <w:pPr>
              <w:autoSpaceDE w:val="0"/>
              <w:autoSpaceDN w:val="0"/>
              <w:adjustRightInd w:val="0"/>
              <w:jc w:val="both"/>
              <w:rPr>
                <w:color w:val="000000" w:themeColor="text1"/>
                <w:sz w:val="28"/>
                <w:szCs w:val="28"/>
              </w:rPr>
            </w:pPr>
            <w:r>
              <w:rPr>
                <w:color w:val="000000" w:themeColor="text1"/>
                <w:sz w:val="28"/>
                <w:szCs w:val="28"/>
              </w:rPr>
              <w:t>1947</w:t>
            </w:r>
          </w:p>
        </w:tc>
        <w:tc>
          <w:tcPr>
            <w:tcW w:w="2174" w:type="dxa"/>
          </w:tcPr>
          <w:p w:rsidR="003F4959" w:rsidRDefault="003F4959" w:rsidP="008A4679">
            <w:pPr>
              <w:autoSpaceDE w:val="0"/>
              <w:autoSpaceDN w:val="0"/>
              <w:adjustRightInd w:val="0"/>
              <w:jc w:val="both"/>
              <w:rPr>
                <w:color w:val="000000" w:themeColor="text1"/>
                <w:sz w:val="28"/>
                <w:szCs w:val="28"/>
              </w:rPr>
            </w:pPr>
            <w:r>
              <w:rPr>
                <w:color w:val="000000" w:themeColor="text1"/>
                <w:sz w:val="28"/>
                <w:szCs w:val="28"/>
              </w:rPr>
              <w:t xml:space="preserve">Д.П. </w:t>
            </w:r>
            <w:proofErr w:type="spellStart"/>
            <w:r>
              <w:rPr>
                <w:color w:val="000000" w:themeColor="text1"/>
                <w:sz w:val="28"/>
                <w:szCs w:val="28"/>
              </w:rPr>
              <w:t>Эккерт</w:t>
            </w:r>
            <w:proofErr w:type="spellEnd"/>
            <w:r>
              <w:rPr>
                <w:color w:val="000000" w:themeColor="text1"/>
                <w:sz w:val="28"/>
                <w:szCs w:val="28"/>
              </w:rPr>
              <w:t xml:space="preserve"> и Д.У. </w:t>
            </w:r>
            <w:proofErr w:type="spellStart"/>
            <w:r>
              <w:rPr>
                <w:color w:val="000000" w:themeColor="text1"/>
                <w:sz w:val="28"/>
                <w:szCs w:val="28"/>
              </w:rPr>
              <w:t>Моучли</w:t>
            </w:r>
            <w:proofErr w:type="spellEnd"/>
          </w:p>
        </w:tc>
        <w:tc>
          <w:tcPr>
            <w:tcW w:w="2041" w:type="dxa"/>
          </w:tcPr>
          <w:p w:rsidR="003F4959" w:rsidRDefault="003F4959" w:rsidP="008A4679">
            <w:pPr>
              <w:autoSpaceDE w:val="0"/>
              <w:autoSpaceDN w:val="0"/>
              <w:adjustRightInd w:val="0"/>
              <w:jc w:val="both"/>
              <w:rPr>
                <w:color w:val="000000" w:themeColor="text1"/>
                <w:sz w:val="28"/>
                <w:szCs w:val="28"/>
              </w:rPr>
            </w:pPr>
            <w:r>
              <w:rPr>
                <w:color w:val="000000" w:themeColor="text1"/>
                <w:sz w:val="28"/>
                <w:szCs w:val="28"/>
              </w:rPr>
              <w:t>США</w:t>
            </w:r>
          </w:p>
        </w:tc>
        <w:tc>
          <w:tcPr>
            <w:tcW w:w="2820" w:type="dxa"/>
          </w:tcPr>
          <w:p w:rsidR="003F4959" w:rsidRPr="003F4959" w:rsidRDefault="003F4959" w:rsidP="008A4679">
            <w:pPr>
              <w:autoSpaceDE w:val="0"/>
              <w:autoSpaceDN w:val="0"/>
              <w:adjustRightInd w:val="0"/>
              <w:jc w:val="both"/>
              <w:rPr>
                <w:color w:val="000000" w:themeColor="text1"/>
                <w:sz w:val="28"/>
                <w:szCs w:val="28"/>
                <w:lang w:val="en-US"/>
              </w:rPr>
            </w:pPr>
            <w:r>
              <w:rPr>
                <w:color w:val="000000" w:themeColor="text1"/>
                <w:sz w:val="28"/>
                <w:szCs w:val="28"/>
                <w:lang w:val="en-US"/>
              </w:rPr>
              <w:t>UNIAC</w:t>
            </w:r>
          </w:p>
        </w:tc>
      </w:tr>
      <w:tr w:rsidR="009D4963" w:rsidTr="003F4959">
        <w:tc>
          <w:tcPr>
            <w:tcW w:w="546"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lastRenderedPageBreak/>
              <w:t>8</w:t>
            </w:r>
          </w:p>
        </w:tc>
        <w:tc>
          <w:tcPr>
            <w:tcW w:w="1480" w:type="dxa"/>
          </w:tcPr>
          <w:p w:rsidR="009D4963" w:rsidRPr="003F4959" w:rsidRDefault="003F4959" w:rsidP="008A4679">
            <w:pPr>
              <w:autoSpaceDE w:val="0"/>
              <w:autoSpaceDN w:val="0"/>
              <w:adjustRightInd w:val="0"/>
              <w:jc w:val="both"/>
              <w:rPr>
                <w:color w:val="000000" w:themeColor="text1"/>
                <w:sz w:val="28"/>
                <w:szCs w:val="28"/>
              </w:rPr>
            </w:pPr>
            <w:r>
              <w:rPr>
                <w:color w:val="000000" w:themeColor="text1"/>
                <w:sz w:val="28"/>
                <w:szCs w:val="28"/>
              </w:rPr>
              <w:t>1949</w:t>
            </w:r>
          </w:p>
        </w:tc>
        <w:tc>
          <w:tcPr>
            <w:tcW w:w="2174"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Морс Уилкс</w:t>
            </w:r>
          </w:p>
        </w:tc>
        <w:tc>
          <w:tcPr>
            <w:tcW w:w="2041"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Англия</w:t>
            </w:r>
          </w:p>
        </w:tc>
        <w:tc>
          <w:tcPr>
            <w:tcW w:w="282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Первый компьютер, в котором были воплощены принципы фон Неймана</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9</w:t>
            </w:r>
          </w:p>
        </w:tc>
        <w:tc>
          <w:tcPr>
            <w:tcW w:w="148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1952</w:t>
            </w:r>
          </w:p>
        </w:tc>
        <w:tc>
          <w:tcPr>
            <w:tcW w:w="2174" w:type="dxa"/>
          </w:tcPr>
          <w:p w:rsidR="009D4963" w:rsidRPr="003F4959" w:rsidRDefault="003F4959" w:rsidP="008A4679">
            <w:pPr>
              <w:autoSpaceDE w:val="0"/>
              <w:autoSpaceDN w:val="0"/>
              <w:adjustRightInd w:val="0"/>
              <w:jc w:val="both"/>
              <w:rPr>
                <w:color w:val="000000" w:themeColor="text1"/>
                <w:sz w:val="28"/>
                <w:szCs w:val="28"/>
                <w:lang w:val="en-US"/>
              </w:rPr>
            </w:pPr>
            <w:r>
              <w:rPr>
                <w:color w:val="000000" w:themeColor="text1"/>
                <w:sz w:val="28"/>
                <w:szCs w:val="28"/>
              </w:rPr>
              <w:t xml:space="preserve">Фирма </w:t>
            </w:r>
            <w:r>
              <w:rPr>
                <w:color w:val="000000" w:themeColor="text1"/>
                <w:sz w:val="28"/>
                <w:szCs w:val="28"/>
                <w:lang w:val="en-US"/>
              </w:rPr>
              <w:t>IBM</w:t>
            </w:r>
          </w:p>
        </w:tc>
        <w:tc>
          <w:tcPr>
            <w:tcW w:w="2041" w:type="dxa"/>
          </w:tcPr>
          <w:p w:rsidR="009D4963" w:rsidRPr="003F4959" w:rsidRDefault="009D4963" w:rsidP="008A4679">
            <w:pPr>
              <w:autoSpaceDE w:val="0"/>
              <w:autoSpaceDN w:val="0"/>
              <w:adjustRightInd w:val="0"/>
              <w:jc w:val="both"/>
              <w:rPr>
                <w:color w:val="000000" w:themeColor="text1"/>
                <w:sz w:val="28"/>
                <w:szCs w:val="28"/>
                <w:lang w:val="be-BY"/>
              </w:rPr>
            </w:pPr>
          </w:p>
        </w:tc>
        <w:tc>
          <w:tcPr>
            <w:tcW w:w="2820" w:type="dxa"/>
          </w:tcPr>
          <w:p w:rsidR="009D4963" w:rsidRPr="003F4959" w:rsidRDefault="003F4959" w:rsidP="008A4679">
            <w:pPr>
              <w:autoSpaceDE w:val="0"/>
              <w:autoSpaceDN w:val="0"/>
              <w:adjustRightInd w:val="0"/>
              <w:jc w:val="both"/>
              <w:rPr>
                <w:color w:val="000000" w:themeColor="text1"/>
                <w:sz w:val="28"/>
                <w:szCs w:val="28"/>
                <w:lang w:val="en-US"/>
              </w:rPr>
            </w:pPr>
            <w:r>
              <w:rPr>
                <w:color w:val="000000" w:themeColor="text1"/>
                <w:sz w:val="28"/>
                <w:szCs w:val="28"/>
                <w:lang w:val="en-US"/>
              </w:rPr>
              <w:t>IBM 701</w:t>
            </w:r>
          </w:p>
        </w:tc>
      </w:tr>
      <w:tr w:rsidR="009D4963" w:rsidTr="003F4959">
        <w:tc>
          <w:tcPr>
            <w:tcW w:w="546" w:type="dxa"/>
          </w:tcPr>
          <w:p w:rsidR="009D4963" w:rsidRDefault="009D4963" w:rsidP="008A4679">
            <w:pPr>
              <w:autoSpaceDE w:val="0"/>
              <w:autoSpaceDN w:val="0"/>
              <w:adjustRightInd w:val="0"/>
              <w:jc w:val="both"/>
              <w:rPr>
                <w:color w:val="000000" w:themeColor="text1"/>
                <w:sz w:val="28"/>
                <w:szCs w:val="28"/>
              </w:rPr>
            </w:pPr>
            <w:r>
              <w:rPr>
                <w:color w:val="000000" w:themeColor="text1"/>
                <w:sz w:val="28"/>
                <w:szCs w:val="28"/>
              </w:rPr>
              <w:t>10</w:t>
            </w:r>
          </w:p>
        </w:tc>
        <w:tc>
          <w:tcPr>
            <w:tcW w:w="1480" w:type="dxa"/>
          </w:tcPr>
          <w:p w:rsidR="009D4963" w:rsidRPr="003F4959" w:rsidRDefault="003F4959" w:rsidP="008A4679">
            <w:pPr>
              <w:autoSpaceDE w:val="0"/>
              <w:autoSpaceDN w:val="0"/>
              <w:adjustRightInd w:val="0"/>
              <w:jc w:val="both"/>
              <w:rPr>
                <w:color w:val="000000" w:themeColor="text1"/>
                <w:sz w:val="28"/>
                <w:szCs w:val="28"/>
              </w:rPr>
            </w:pPr>
            <w:r>
              <w:rPr>
                <w:color w:val="000000" w:themeColor="text1"/>
                <w:sz w:val="28"/>
                <w:szCs w:val="28"/>
              </w:rPr>
              <w:t>1957</w:t>
            </w:r>
          </w:p>
        </w:tc>
        <w:tc>
          <w:tcPr>
            <w:tcW w:w="2174"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Д. Бэкус</w:t>
            </w:r>
          </w:p>
        </w:tc>
        <w:tc>
          <w:tcPr>
            <w:tcW w:w="2041" w:type="dxa"/>
          </w:tcPr>
          <w:p w:rsidR="009D4963" w:rsidRDefault="009D4963" w:rsidP="008A4679">
            <w:pPr>
              <w:autoSpaceDE w:val="0"/>
              <w:autoSpaceDN w:val="0"/>
              <w:adjustRightInd w:val="0"/>
              <w:jc w:val="both"/>
              <w:rPr>
                <w:color w:val="000000" w:themeColor="text1"/>
                <w:sz w:val="28"/>
                <w:szCs w:val="28"/>
              </w:rPr>
            </w:pPr>
          </w:p>
        </w:tc>
        <w:tc>
          <w:tcPr>
            <w:tcW w:w="2820" w:type="dxa"/>
          </w:tcPr>
          <w:p w:rsidR="009D4963" w:rsidRDefault="003F4959" w:rsidP="008A4679">
            <w:pPr>
              <w:autoSpaceDE w:val="0"/>
              <w:autoSpaceDN w:val="0"/>
              <w:adjustRightInd w:val="0"/>
              <w:jc w:val="both"/>
              <w:rPr>
                <w:color w:val="000000" w:themeColor="text1"/>
                <w:sz w:val="28"/>
                <w:szCs w:val="28"/>
              </w:rPr>
            </w:pPr>
            <w:r>
              <w:rPr>
                <w:color w:val="000000" w:themeColor="text1"/>
                <w:sz w:val="28"/>
                <w:szCs w:val="28"/>
              </w:rPr>
              <w:t>Язык программирования высокого уровня ФОРТРАН</w:t>
            </w:r>
          </w:p>
        </w:tc>
      </w:tr>
    </w:tbl>
    <w:p w:rsidR="008A4679" w:rsidRDefault="008A4679" w:rsidP="00F32C25">
      <w:pPr>
        <w:pStyle w:val="1"/>
      </w:pPr>
      <w:bookmarkStart w:id="8" w:name="_Toc163482176"/>
      <w:r>
        <w:t>Сравнительная характеристика поколений</w:t>
      </w:r>
      <w:bookmarkEnd w:id="8"/>
    </w:p>
    <w:p w:rsidR="008A4679" w:rsidRDefault="008A4679" w:rsidP="008A4679">
      <w:pPr>
        <w:spacing w:line="360" w:lineRule="auto"/>
        <w:ind w:firstLine="567"/>
        <w:jc w:val="both"/>
        <w:rPr>
          <w:color w:val="000000"/>
          <w:sz w:val="28"/>
          <w:szCs w:val="28"/>
        </w:rPr>
      </w:pPr>
      <w:r w:rsidRPr="00E73FE4">
        <w:rPr>
          <w:color w:val="000000"/>
          <w:sz w:val="28"/>
          <w:szCs w:val="28"/>
        </w:rPr>
        <w:t>В истории развития ЭВМ принято выделять несколько поколений, каждое из которых имеет свои отличительные признаки и уникальные характеристики. Главное отличие машин разных поколений состоит в элементной базе, а также логической архитектуре и программном обеспечении, кроме того, они различаются по быстродействию, оперативной памяти, способам ввода и вывода информации и т. д.</w:t>
      </w:r>
    </w:p>
    <w:tbl>
      <w:tblPr>
        <w:tblStyle w:val="ae"/>
        <w:tblW w:w="0" w:type="auto"/>
        <w:tblLook w:val="04A0" w:firstRow="1" w:lastRow="0" w:firstColumn="1" w:lastColumn="0" w:noHBand="0" w:noVBand="1"/>
      </w:tblPr>
      <w:tblGrid>
        <w:gridCol w:w="1797"/>
        <w:gridCol w:w="1673"/>
        <w:gridCol w:w="2237"/>
        <w:gridCol w:w="1569"/>
        <w:gridCol w:w="1785"/>
      </w:tblGrid>
      <w:tr w:rsidR="008A4679" w:rsidTr="00472041">
        <w:tc>
          <w:tcPr>
            <w:tcW w:w="1888" w:type="dxa"/>
            <w:vMerge w:val="restart"/>
          </w:tcPr>
          <w:p w:rsidR="008A4679" w:rsidRPr="0059675A" w:rsidRDefault="008A4679" w:rsidP="00472041">
            <w:r w:rsidRPr="0059675A">
              <w:t>Характеристики</w:t>
            </w:r>
          </w:p>
        </w:tc>
        <w:tc>
          <w:tcPr>
            <w:tcW w:w="7683" w:type="dxa"/>
            <w:gridSpan w:val="4"/>
          </w:tcPr>
          <w:p w:rsidR="008A4679" w:rsidRPr="0059675A" w:rsidRDefault="008A4679" w:rsidP="00472041">
            <w:r w:rsidRPr="0059675A">
              <w:t>Поколения ЭВМ</w:t>
            </w:r>
          </w:p>
        </w:tc>
      </w:tr>
      <w:tr w:rsidR="008A4679" w:rsidTr="00472041">
        <w:tc>
          <w:tcPr>
            <w:tcW w:w="1888" w:type="dxa"/>
            <w:vMerge/>
          </w:tcPr>
          <w:p w:rsidR="008A4679" w:rsidRPr="0059675A" w:rsidRDefault="008A4679" w:rsidP="00472041"/>
        </w:tc>
        <w:tc>
          <w:tcPr>
            <w:tcW w:w="1775" w:type="dxa"/>
          </w:tcPr>
          <w:p w:rsidR="008A4679" w:rsidRPr="0059675A" w:rsidRDefault="008A4679" w:rsidP="00472041">
            <w:pPr>
              <w:tabs>
                <w:tab w:val="left" w:pos="3787"/>
                <w:tab w:val="left" w:pos="4651"/>
                <w:tab w:val="left" w:pos="5532"/>
              </w:tabs>
              <w:ind w:firstLine="284"/>
            </w:pPr>
            <w:r w:rsidRPr="0059675A">
              <w:t xml:space="preserve">I                                             </w:t>
            </w:r>
          </w:p>
          <w:p w:rsidR="008A4679" w:rsidRPr="0059675A" w:rsidRDefault="008A4679" w:rsidP="00472041"/>
        </w:tc>
        <w:tc>
          <w:tcPr>
            <w:tcW w:w="2365" w:type="dxa"/>
          </w:tcPr>
          <w:p w:rsidR="008A4679" w:rsidRPr="0059675A" w:rsidRDefault="008A4679" w:rsidP="00472041">
            <w:r w:rsidRPr="0059675A">
              <w:t>II</w:t>
            </w:r>
          </w:p>
        </w:tc>
        <w:tc>
          <w:tcPr>
            <w:tcW w:w="1665" w:type="dxa"/>
          </w:tcPr>
          <w:p w:rsidR="008A4679" w:rsidRPr="0059675A" w:rsidRDefault="008A4679" w:rsidP="00472041">
            <w:r w:rsidRPr="0059675A">
              <w:rPr>
                <w:lang w:val="en-US"/>
              </w:rPr>
              <w:t>III</w:t>
            </w:r>
            <w:r w:rsidRPr="0059675A">
              <w:t xml:space="preserve">   </w:t>
            </w:r>
          </w:p>
        </w:tc>
        <w:tc>
          <w:tcPr>
            <w:tcW w:w="1878" w:type="dxa"/>
          </w:tcPr>
          <w:p w:rsidR="008A4679" w:rsidRPr="0059675A" w:rsidRDefault="008A4679" w:rsidP="00472041">
            <w:r w:rsidRPr="0059675A">
              <w:t>IV</w:t>
            </w:r>
          </w:p>
        </w:tc>
      </w:tr>
      <w:tr w:rsidR="008A4679" w:rsidTr="00472041">
        <w:tc>
          <w:tcPr>
            <w:tcW w:w="1888" w:type="dxa"/>
            <w:vAlign w:val="center"/>
          </w:tcPr>
          <w:p w:rsidR="008A4679" w:rsidRPr="0059675A" w:rsidRDefault="008A4679" w:rsidP="00472041">
            <w:pPr>
              <w:rPr>
                <w:color w:val="333333"/>
              </w:rPr>
            </w:pPr>
            <w:r w:rsidRPr="0059675A">
              <w:rPr>
                <w:color w:val="333333"/>
              </w:rPr>
              <w:t>Годы применения</w:t>
            </w:r>
          </w:p>
        </w:tc>
        <w:tc>
          <w:tcPr>
            <w:tcW w:w="1775" w:type="dxa"/>
            <w:vAlign w:val="center"/>
          </w:tcPr>
          <w:p w:rsidR="008A4679" w:rsidRPr="0059675A" w:rsidRDefault="008A4679" w:rsidP="00472041">
            <w:pPr>
              <w:rPr>
                <w:color w:val="333333"/>
              </w:rPr>
            </w:pPr>
            <w:r w:rsidRPr="0059675A">
              <w:rPr>
                <w:color w:val="333333"/>
              </w:rPr>
              <w:t>1948 - 1958 гг.</w:t>
            </w:r>
          </w:p>
        </w:tc>
        <w:tc>
          <w:tcPr>
            <w:tcW w:w="2365" w:type="dxa"/>
            <w:vAlign w:val="center"/>
          </w:tcPr>
          <w:p w:rsidR="008A4679" w:rsidRPr="0059675A" w:rsidRDefault="008A4679" w:rsidP="00472041">
            <w:pPr>
              <w:rPr>
                <w:color w:val="333333"/>
              </w:rPr>
            </w:pPr>
            <w:r w:rsidRPr="0059675A">
              <w:rPr>
                <w:color w:val="333333"/>
              </w:rPr>
              <w:t>1959 - 1967 гг.</w:t>
            </w:r>
          </w:p>
        </w:tc>
        <w:tc>
          <w:tcPr>
            <w:tcW w:w="1665" w:type="dxa"/>
            <w:vAlign w:val="center"/>
          </w:tcPr>
          <w:p w:rsidR="008A4679" w:rsidRPr="0059675A" w:rsidRDefault="008A4679" w:rsidP="00472041">
            <w:pPr>
              <w:rPr>
                <w:color w:val="333333"/>
              </w:rPr>
            </w:pPr>
            <w:r w:rsidRPr="0059675A">
              <w:rPr>
                <w:color w:val="333333"/>
              </w:rPr>
              <w:t>1968 - 1973 гг.</w:t>
            </w:r>
          </w:p>
        </w:tc>
        <w:tc>
          <w:tcPr>
            <w:tcW w:w="1878" w:type="dxa"/>
            <w:vAlign w:val="center"/>
          </w:tcPr>
          <w:p w:rsidR="008A4679" w:rsidRPr="0059675A" w:rsidRDefault="008A4679" w:rsidP="00472041">
            <w:pPr>
              <w:rPr>
                <w:color w:val="333333"/>
              </w:rPr>
            </w:pPr>
            <w:r w:rsidRPr="0059675A">
              <w:rPr>
                <w:color w:val="333333"/>
              </w:rPr>
              <w:t>1974 - наст. время.</w:t>
            </w:r>
          </w:p>
        </w:tc>
      </w:tr>
      <w:tr w:rsidR="008A4679" w:rsidTr="00472041">
        <w:tc>
          <w:tcPr>
            <w:tcW w:w="1888" w:type="dxa"/>
            <w:vAlign w:val="center"/>
          </w:tcPr>
          <w:p w:rsidR="008A4679" w:rsidRPr="0059675A" w:rsidRDefault="008A4679" w:rsidP="00472041">
            <w:pPr>
              <w:rPr>
                <w:color w:val="333333"/>
              </w:rPr>
            </w:pPr>
            <w:r w:rsidRPr="0059675A">
              <w:rPr>
                <w:color w:val="333333"/>
              </w:rPr>
              <w:t>Элементная база</w:t>
            </w:r>
          </w:p>
        </w:tc>
        <w:tc>
          <w:tcPr>
            <w:tcW w:w="1775" w:type="dxa"/>
            <w:vAlign w:val="center"/>
          </w:tcPr>
          <w:p w:rsidR="008A4679" w:rsidRPr="0059675A" w:rsidRDefault="008A4679" w:rsidP="00472041">
            <w:pPr>
              <w:rPr>
                <w:color w:val="333333"/>
              </w:rPr>
            </w:pPr>
            <w:r w:rsidRPr="0059675A">
              <w:rPr>
                <w:color w:val="333333"/>
              </w:rPr>
              <w:t>Электронные лампы – диоды и триоды.</w:t>
            </w:r>
          </w:p>
        </w:tc>
        <w:tc>
          <w:tcPr>
            <w:tcW w:w="2365" w:type="dxa"/>
            <w:vAlign w:val="center"/>
          </w:tcPr>
          <w:p w:rsidR="008A4679" w:rsidRPr="0059675A" w:rsidRDefault="008A4679" w:rsidP="00472041">
            <w:pPr>
              <w:rPr>
                <w:color w:val="333333"/>
              </w:rPr>
            </w:pPr>
            <w:r w:rsidRPr="0059675A">
              <w:rPr>
                <w:color w:val="333333"/>
              </w:rPr>
              <w:t>Полупроводниковые приборы.</w:t>
            </w:r>
          </w:p>
        </w:tc>
        <w:tc>
          <w:tcPr>
            <w:tcW w:w="1665" w:type="dxa"/>
            <w:vAlign w:val="center"/>
          </w:tcPr>
          <w:p w:rsidR="008A4679" w:rsidRPr="0059675A" w:rsidRDefault="008A4679" w:rsidP="00472041">
            <w:pPr>
              <w:rPr>
                <w:color w:val="333333"/>
              </w:rPr>
            </w:pPr>
            <w:r w:rsidRPr="0059675A">
              <w:rPr>
                <w:color w:val="333333"/>
              </w:rPr>
              <w:t>Малые интегральные схемы (МИС), содержавшие на одной пластинке сотни или тысячи транзисторов.</w:t>
            </w:r>
          </w:p>
        </w:tc>
        <w:tc>
          <w:tcPr>
            <w:tcW w:w="1878" w:type="dxa"/>
            <w:vAlign w:val="center"/>
          </w:tcPr>
          <w:p w:rsidR="008A4679" w:rsidRPr="0059675A" w:rsidRDefault="008A4679" w:rsidP="00472041">
            <w:pPr>
              <w:rPr>
                <w:color w:val="333333"/>
              </w:rPr>
            </w:pPr>
            <w:r w:rsidRPr="0059675A">
              <w:rPr>
                <w:color w:val="333333"/>
              </w:rPr>
              <w:t>Большие интегральные схемы (БИС).</w:t>
            </w:r>
          </w:p>
        </w:tc>
      </w:tr>
      <w:tr w:rsidR="008A4679" w:rsidTr="00472041">
        <w:tc>
          <w:tcPr>
            <w:tcW w:w="1888" w:type="dxa"/>
            <w:vAlign w:val="center"/>
          </w:tcPr>
          <w:p w:rsidR="008A4679" w:rsidRPr="0059675A" w:rsidRDefault="008A4679" w:rsidP="00472041">
            <w:pPr>
              <w:rPr>
                <w:color w:val="333333"/>
              </w:rPr>
            </w:pPr>
            <w:r w:rsidRPr="0059675A">
              <w:rPr>
                <w:color w:val="333333"/>
              </w:rPr>
              <w:t>Размеры</w:t>
            </w:r>
          </w:p>
        </w:tc>
        <w:tc>
          <w:tcPr>
            <w:tcW w:w="1775" w:type="dxa"/>
            <w:vAlign w:val="center"/>
          </w:tcPr>
          <w:p w:rsidR="008A4679" w:rsidRPr="0059675A" w:rsidRDefault="008A4679" w:rsidP="00472041">
            <w:pPr>
              <w:rPr>
                <w:color w:val="333333"/>
              </w:rPr>
            </w:pPr>
            <w:r w:rsidRPr="0059675A">
              <w:rPr>
                <w:color w:val="333333"/>
              </w:rPr>
              <w:t>ЭВМ размещались в нескольких больших металлических шкафах, занимавших целые залы.</w:t>
            </w:r>
          </w:p>
        </w:tc>
        <w:tc>
          <w:tcPr>
            <w:tcW w:w="2365" w:type="dxa"/>
            <w:vAlign w:val="center"/>
          </w:tcPr>
          <w:p w:rsidR="008A4679" w:rsidRPr="0059675A" w:rsidRDefault="008A4679" w:rsidP="00472041">
            <w:pPr>
              <w:rPr>
                <w:color w:val="333333"/>
              </w:rPr>
            </w:pPr>
            <w:r w:rsidRPr="0059675A">
              <w:rPr>
                <w:color w:val="333333"/>
              </w:rPr>
              <w:t>ЭВМ выполнена в виде однотипных стоек. Также ЭВМ размещались в нескольких больших металлических шкафах, но во II поколении уменьшились размеры и масса.</w:t>
            </w:r>
          </w:p>
        </w:tc>
        <w:tc>
          <w:tcPr>
            <w:tcW w:w="1665" w:type="dxa"/>
            <w:vAlign w:val="center"/>
          </w:tcPr>
          <w:p w:rsidR="008A4679" w:rsidRPr="0059675A" w:rsidRDefault="008A4679" w:rsidP="00472041">
            <w:pPr>
              <w:rPr>
                <w:color w:val="333333"/>
              </w:rPr>
            </w:pPr>
            <w:r w:rsidRPr="0059675A">
              <w:rPr>
                <w:color w:val="333333"/>
              </w:rPr>
              <w:t>ЭВМ выполнена в виде однотипных стоек.</w:t>
            </w:r>
          </w:p>
        </w:tc>
        <w:tc>
          <w:tcPr>
            <w:tcW w:w="1878" w:type="dxa"/>
            <w:vAlign w:val="center"/>
          </w:tcPr>
          <w:p w:rsidR="008A4679" w:rsidRPr="0059675A" w:rsidRDefault="008A4679" w:rsidP="00472041">
            <w:pPr>
              <w:rPr>
                <w:color w:val="333333"/>
              </w:rPr>
            </w:pPr>
            <w:r w:rsidRPr="0059675A">
              <w:rPr>
                <w:color w:val="333333"/>
              </w:rPr>
              <w:t xml:space="preserve">Высокая степень интеграции способствовала увеличению плотности компоновки электронной аппаратуры, повышению ее надежности, </w:t>
            </w:r>
            <w:r w:rsidRPr="0059675A">
              <w:rPr>
                <w:color w:val="333333"/>
              </w:rPr>
              <w:lastRenderedPageBreak/>
              <w:t>что привело к увеличению быстродействия ЭВМ и снижению ее стоимости. Компактные ЭВМ - персональные компьютеры.</w:t>
            </w:r>
          </w:p>
        </w:tc>
      </w:tr>
      <w:tr w:rsidR="008A4679" w:rsidTr="00472041">
        <w:tc>
          <w:tcPr>
            <w:tcW w:w="1888" w:type="dxa"/>
            <w:vAlign w:val="center"/>
          </w:tcPr>
          <w:p w:rsidR="008A4679" w:rsidRPr="0059675A" w:rsidRDefault="008A4679" w:rsidP="00472041">
            <w:pPr>
              <w:rPr>
                <w:color w:val="333333"/>
              </w:rPr>
            </w:pPr>
            <w:r w:rsidRPr="0059675A">
              <w:rPr>
                <w:color w:val="333333"/>
              </w:rPr>
              <w:lastRenderedPageBreak/>
              <w:t>Количество ЭВМ в мире</w:t>
            </w:r>
          </w:p>
        </w:tc>
        <w:tc>
          <w:tcPr>
            <w:tcW w:w="1775" w:type="dxa"/>
            <w:vAlign w:val="center"/>
          </w:tcPr>
          <w:p w:rsidR="008A4679" w:rsidRPr="0059675A" w:rsidRDefault="008A4679" w:rsidP="00472041">
            <w:pPr>
              <w:rPr>
                <w:color w:val="333333"/>
              </w:rPr>
            </w:pPr>
            <w:r w:rsidRPr="0059675A">
              <w:rPr>
                <w:color w:val="333333"/>
              </w:rPr>
              <w:t>Десятки.</w:t>
            </w:r>
          </w:p>
        </w:tc>
        <w:tc>
          <w:tcPr>
            <w:tcW w:w="2365" w:type="dxa"/>
            <w:vAlign w:val="center"/>
          </w:tcPr>
          <w:p w:rsidR="008A4679" w:rsidRPr="0059675A" w:rsidRDefault="008A4679" w:rsidP="00472041">
            <w:pPr>
              <w:rPr>
                <w:color w:val="333333"/>
              </w:rPr>
            </w:pPr>
            <w:r w:rsidRPr="0059675A">
              <w:rPr>
                <w:color w:val="333333"/>
              </w:rPr>
              <w:t>Тысячи.</w:t>
            </w:r>
          </w:p>
        </w:tc>
        <w:tc>
          <w:tcPr>
            <w:tcW w:w="1665" w:type="dxa"/>
            <w:vAlign w:val="center"/>
          </w:tcPr>
          <w:p w:rsidR="008A4679" w:rsidRPr="0059675A" w:rsidRDefault="008A4679" w:rsidP="00472041">
            <w:pPr>
              <w:rPr>
                <w:color w:val="333333"/>
              </w:rPr>
            </w:pPr>
            <w:r w:rsidRPr="0059675A">
              <w:rPr>
                <w:color w:val="333333"/>
              </w:rPr>
              <w:t>Десятки тысяч.</w:t>
            </w:r>
          </w:p>
        </w:tc>
        <w:tc>
          <w:tcPr>
            <w:tcW w:w="1878" w:type="dxa"/>
            <w:vAlign w:val="center"/>
          </w:tcPr>
          <w:p w:rsidR="008A4679" w:rsidRPr="0059675A" w:rsidRDefault="008A4679" w:rsidP="00472041">
            <w:pPr>
              <w:rPr>
                <w:color w:val="333333"/>
              </w:rPr>
            </w:pPr>
            <w:r w:rsidRPr="0059675A">
              <w:rPr>
                <w:color w:val="333333"/>
              </w:rPr>
              <w:t>Миллионы.</w:t>
            </w:r>
          </w:p>
        </w:tc>
      </w:tr>
      <w:tr w:rsidR="008A4679" w:rsidTr="00472041">
        <w:tc>
          <w:tcPr>
            <w:tcW w:w="1888" w:type="dxa"/>
            <w:vAlign w:val="center"/>
          </w:tcPr>
          <w:p w:rsidR="008A4679" w:rsidRPr="0059675A" w:rsidRDefault="008A4679" w:rsidP="00472041">
            <w:pPr>
              <w:rPr>
                <w:color w:val="333333"/>
              </w:rPr>
            </w:pPr>
            <w:r w:rsidRPr="0059675A">
              <w:rPr>
                <w:color w:val="333333"/>
              </w:rPr>
              <w:t>Быстродействие</w:t>
            </w:r>
          </w:p>
        </w:tc>
        <w:tc>
          <w:tcPr>
            <w:tcW w:w="1775" w:type="dxa"/>
            <w:vAlign w:val="center"/>
          </w:tcPr>
          <w:p w:rsidR="008A4679" w:rsidRPr="0059675A" w:rsidRDefault="008A4679" w:rsidP="00472041">
            <w:pPr>
              <w:rPr>
                <w:color w:val="333333"/>
              </w:rPr>
            </w:pPr>
            <w:r w:rsidRPr="0059675A">
              <w:rPr>
                <w:color w:val="333333"/>
              </w:rPr>
              <w:t>10 - 20 тыс. операций в секунду.</w:t>
            </w:r>
          </w:p>
        </w:tc>
        <w:tc>
          <w:tcPr>
            <w:tcW w:w="2365" w:type="dxa"/>
            <w:vAlign w:val="center"/>
          </w:tcPr>
          <w:p w:rsidR="008A4679" w:rsidRPr="0059675A" w:rsidRDefault="008A4679" w:rsidP="00472041">
            <w:pPr>
              <w:rPr>
                <w:color w:val="333333"/>
              </w:rPr>
            </w:pPr>
            <w:r w:rsidRPr="0059675A">
              <w:rPr>
                <w:color w:val="333333"/>
              </w:rPr>
              <w:t>100 - 1000 тыс. операций в секунду.</w:t>
            </w:r>
          </w:p>
        </w:tc>
        <w:tc>
          <w:tcPr>
            <w:tcW w:w="1665" w:type="dxa"/>
            <w:vAlign w:val="center"/>
          </w:tcPr>
          <w:p w:rsidR="008A4679" w:rsidRPr="0059675A" w:rsidRDefault="008A4679" w:rsidP="00472041">
            <w:pPr>
              <w:rPr>
                <w:color w:val="333333"/>
              </w:rPr>
            </w:pPr>
            <w:r w:rsidRPr="0059675A">
              <w:rPr>
                <w:color w:val="333333"/>
              </w:rPr>
              <w:t>1 - 10 млн. операций в секунду.</w:t>
            </w:r>
          </w:p>
        </w:tc>
        <w:tc>
          <w:tcPr>
            <w:tcW w:w="1878" w:type="dxa"/>
            <w:vAlign w:val="center"/>
          </w:tcPr>
          <w:p w:rsidR="008A4679" w:rsidRPr="0059675A" w:rsidRDefault="008A4679" w:rsidP="00472041">
            <w:pPr>
              <w:rPr>
                <w:color w:val="333333"/>
              </w:rPr>
            </w:pPr>
            <w:r w:rsidRPr="0059675A">
              <w:rPr>
                <w:color w:val="333333"/>
              </w:rPr>
              <w:t>10 - 100 млн. операций в секунду.</w:t>
            </w:r>
          </w:p>
        </w:tc>
      </w:tr>
      <w:tr w:rsidR="008A4679" w:rsidTr="00472041">
        <w:tc>
          <w:tcPr>
            <w:tcW w:w="1888" w:type="dxa"/>
            <w:vAlign w:val="center"/>
          </w:tcPr>
          <w:p w:rsidR="008A4679" w:rsidRPr="0059675A" w:rsidRDefault="008A4679" w:rsidP="00472041">
            <w:pPr>
              <w:rPr>
                <w:color w:val="333333"/>
              </w:rPr>
            </w:pPr>
            <w:r w:rsidRPr="0059675A">
              <w:rPr>
                <w:color w:val="333333"/>
              </w:rPr>
              <w:t>Объем оперативной памяти</w:t>
            </w:r>
          </w:p>
        </w:tc>
        <w:tc>
          <w:tcPr>
            <w:tcW w:w="1775" w:type="dxa"/>
            <w:vAlign w:val="center"/>
          </w:tcPr>
          <w:p w:rsidR="008A4679" w:rsidRPr="0059675A" w:rsidRDefault="008A4679" w:rsidP="00472041">
            <w:pPr>
              <w:rPr>
                <w:color w:val="333333"/>
              </w:rPr>
            </w:pPr>
            <w:r w:rsidRPr="0059675A">
              <w:rPr>
                <w:color w:val="333333"/>
              </w:rPr>
              <w:t xml:space="preserve">1:2 </w:t>
            </w:r>
            <w:proofErr w:type="spellStart"/>
            <w:r w:rsidRPr="0059675A">
              <w:rPr>
                <w:color w:val="333333"/>
              </w:rPr>
              <w:t>кбайта</w:t>
            </w:r>
            <w:proofErr w:type="spellEnd"/>
            <w:r w:rsidRPr="0059675A">
              <w:rPr>
                <w:color w:val="333333"/>
              </w:rPr>
              <w:t>.</w:t>
            </w:r>
          </w:p>
        </w:tc>
        <w:tc>
          <w:tcPr>
            <w:tcW w:w="2365" w:type="dxa"/>
            <w:vAlign w:val="center"/>
          </w:tcPr>
          <w:p w:rsidR="008A4679" w:rsidRPr="0059675A" w:rsidRDefault="008A4679" w:rsidP="00472041">
            <w:pPr>
              <w:rPr>
                <w:color w:val="333333"/>
              </w:rPr>
            </w:pPr>
            <w:r w:rsidRPr="0059675A">
              <w:rPr>
                <w:color w:val="333333"/>
              </w:rPr>
              <w:t xml:space="preserve">2 - 32 </w:t>
            </w:r>
            <w:proofErr w:type="spellStart"/>
            <w:r w:rsidRPr="0059675A">
              <w:rPr>
                <w:color w:val="333333"/>
              </w:rPr>
              <w:t>кбайта</w:t>
            </w:r>
            <w:proofErr w:type="spellEnd"/>
            <w:r w:rsidRPr="0059675A">
              <w:rPr>
                <w:color w:val="333333"/>
              </w:rPr>
              <w:t>.</w:t>
            </w:r>
          </w:p>
        </w:tc>
        <w:tc>
          <w:tcPr>
            <w:tcW w:w="1665" w:type="dxa"/>
            <w:vAlign w:val="center"/>
          </w:tcPr>
          <w:p w:rsidR="008A4679" w:rsidRPr="0059675A" w:rsidRDefault="008A4679" w:rsidP="00472041">
            <w:pPr>
              <w:rPr>
                <w:color w:val="333333"/>
              </w:rPr>
            </w:pPr>
            <w:r w:rsidRPr="0059675A">
              <w:rPr>
                <w:color w:val="333333"/>
              </w:rPr>
              <w:t xml:space="preserve">64 </w:t>
            </w:r>
            <w:proofErr w:type="spellStart"/>
            <w:r w:rsidRPr="0059675A">
              <w:rPr>
                <w:color w:val="333333"/>
              </w:rPr>
              <w:t>кбайта</w:t>
            </w:r>
            <w:proofErr w:type="spellEnd"/>
            <w:r w:rsidRPr="0059675A">
              <w:rPr>
                <w:color w:val="333333"/>
              </w:rPr>
              <w:t>.</w:t>
            </w:r>
          </w:p>
        </w:tc>
        <w:tc>
          <w:tcPr>
            <w:tcW w:w="1878" w:type="dxa"/>
            <w:vAlign w:val="center"/>
          </w:tcPr>
          <w:p w:rsidR="008A4679" w:rsidRPr="0059675A" w:rsidRDefault="008A4679" w:rsidP="00472041">
            <w:pPr>
              <w:rPr>
                <w:color w:val="333333"/>
              </w:rPr>
            </w:pPr>
            <w:r w:rsidRPr="0059675A">
              <w:rPr>
                <w:color w:val="333333"/>
              </w:rPr>
              <w:t xml:space="preserve">2 - 5 </w:t>
            </w:r>
            <w:proofErr w:type="spellStart"/>
            <w:r w:rsidRPr="0059675A">
              <w:rPr>
                <w:color w:val="333333"/>
              </w:rPr>
              <w:t>мбайт</w:t>
            </w:r>
            <w:proofErr w:type="spellEnd"/>
            <w:r w:rsidRPr="0059675A">
              <w:rPr>
                <w:color w:val="333333"/>
              </w:rPr>
              <w:t>.</w:t>
            </w:r>
          </w:p>
        </w:tc>
      </w:tr>
      <w:tr w:rsidR="008A4679" w:rsidTr="00472041">
        <w:tc>
          <w:tcPr>
            <w:tcW w:w="1888" w:type="dxa"/>
            <w:vAlign w:val="center"/>
          </w:tcPr>
          <w:p w:rsidR="008A4679" w:rsidRPr="0059675A" w:rsidRDefault="008A4679" w:rsidP="00472041">
            <w:pPr>
              <w:rPr>
                <w:color w:val="333333"/>
              </w:rPr>
            </w:pPr>
            <w:r w:rsidRPr="0059675A">
              <w:rPr>
                <w:color w:val="333333"/>
              </w:rPr>
              <w:t>Типичные модели</w:t>
            </w:r>
          </w:p>
        </w:tc>
        <w:tc>
          <w:tcPr>
            <w:tcW w:w="1775" w:type="dxa"/>
            <w:vAlign w:val="center"/>
          </w:tcPr>
          <w:p w:rsidR="008A4679" w:rsidRPr="0059675A" w:rsidRDefault="008A4679" w:rsidP="00472041">
            <w:pPr>
              <w:rPr>
                <w:color w:val="333333"/>
              </w:rPr>
            </w:pPr>
            <w:r w:rsidRPr="0059675A">
              <w:rPr>
                <w:color w:val="333333"/>
              </w:rPr>
              <w:t>МЭСМ, БЭСМ-2.</w:t>
            </w:r>
          </w:p>
        </w:tc>
        <w:tc>
          <w:tcPr>
            <w:tcW w:w="2365" w:type="dxa"/>
            <w:vAlign w:val="center"/>
          </w:tcPr>
          <w:p w:rsidR="008A4679" w:rsidRPr="0059675A" w:rsidRDefault="008A4679" w:rsidP="00472041">
            <w:pPr>
              <w:rPr>
                <w:color w:val="333333"/>
              </w:rPr>
            </w:pPr>
            <w:r w:rsidRPr="0059675A">
              <w:rPr>
                <w:color w:val="333333"/>
              </w:rPr>
              <w:t>БЭСМ-6, Минск-2.</w:t>
            </w:r>
          </w:p>
        </w:tc>
        <w:tc>
          <w:tcPr>
            <w:tcW w:w="1665" w:type="dxa"/>
            <w:vAlign w:val="center"/>
          </w:tcPr>
          <w:p w:rsidR="008A4679" w:rsidRPr="0059675A" w:rsidRDefault="008A4679" w:rsidP="00472041">
            <w:pPr>
              <w:rPr>
                <w:color w:val="333333"/>
              </w:rPr>
            </w:pPr>
            <w:r w:rsidRPr="0059675A">
              <w:rPr>
                <w:color w:val="333333"/>
              </w:rPr>
              <w:t>IBM-360, IBM-370, ЕС ЭВМ, СМ ЭВМ.</w:t>
            </w:r>
          </w:p>
        </w:tc>
        <w:tc>
          <w:tcPr>
            <w:tcW w:w="1878" w:type="dxa"/>
            <w:vAlign w:val="center"/>
          </w:tcPr>
          <w:p w:rsidR="008A4679" w:rsidRPr="0059675A" w:rsidRDefault="008A4679" w:rsidP="00472041">
            <w:pPr>
              <w:rPr>
                <w:color w:val="333333"/>
              </w:rPr>
            </w:pPr>
            <w:r w:rsidRPr="0059675A">
              <w:rPr>
                <w:color w:val="333333"/>
              </w:rPr>
              <w:t xml:space="preserve">IBM-PC, </w:t>
            </w:r>
            <w:proofErr w:type="spellStart"/>
            <w:r w:rsidRPr="0059675A">
              <w:rPr>
                <w:color w:val="333333"/>
              </w:rPr>
              <w:t>Apple</w:t>
            </w:r>
            <w:proofErr w:type="spellEnd"/>
            <w:r w:rsidRPr="0059675A">
              <w:rPr>
                <w:color w:val="333333"/>
              </w:rPr>
              <w:t>.</w:t>
            </w:r>
          </w:p>
        </w:tc>
      </w:tr>
      <w:tr w:rsidR="008A4679" w:rsidTr="00472041">
        <w:tc>
          <w:tcPr>
            <w:tcW w:w="1888" w:type="dxa"/>
            <w:vAlign w:val="center"/>
          </w:tcPr>
          <w:p w:rsidR="008A4679" w:rsidRPr="0059675A" w:rsidRDefault="008A4679" w:rsidP="00472041">
            <w:pPr>
              <w:rPr>
                <w:color w:val="333333"/>
              </w:rPr>
            </w:pPr>
            <w:r w:rsidRPr="0059675A">
              <w:rPr>
                <w:color w:val="333333"/>
              </w:rPr>
              <w:t>Носитель информации</w:t>
            </w:r>
          </w:p>
        </w:tc>
        <w:tc>
          <w:tcPr>
            <w:tcW w:w="1775" w:type="dxa"/>
            <w:vAlign w:val="center"/>
          </w:tcPr>
          <w:p w:rsidR="008A4679" w:rsidRPr="0059675A" w:rsidRDefault="008A4679" w:rsidP="00472041">
            <w:pPr>
              <w:rPr>
                <w:color w:val="333333"/>
              </w:rPr>
            </w:pPr>
            <w:r w:rsidRPr="0059675A">
              <w:rPr>
                <w:color w:val="333333"/>
              </w:rPr>
              <w:t>Перфокарта, перфолента.</w:t>
            </w:r>
          </w:p>
        </w:tc>
        <w:tc>
          <w:tcPr>
            <w:tcW w:w="2365" w:type="dxa"/>
            <w:vAlign w:val="center"/>
          </w:tcPr>
          <w:p w:rsidR="008A4679" w:rsidRPr="0059675A" w:rsidRDefault="008A4679" w:rsidP="00472041">
            <w:pPr>
              <w:rPr>
                <w:color w:val="333333"/>
              </w:rPr>
            </w:pPr>
            <w:r w:rsidRPr="0059675A">
              <w:rPr>
                <w:color w:val="333333"/>
              </w:rPr>
              <w:t>Магнитная лента.</w:t>
            </w:r>
          </w:p>
        </w:tc>
        <w:tc>
          <w:tcPr>
            <w:tcW w:w="1665" w:type="dxa"/>
            <w:vAlign w:val="center"/>
          </w:tcPr>
          <w:p w:rsidR="008A4679" w:rsidRPr="0059675A" w:rsidRDefault="008A4679" w:rsidP="00472041">
            <w:pPr>
              <w:rPr>
                <w:color w:val="333333"/>
              </w:rPr>
            </w:pPr>
            <w:r w:rsidRPr="0059675A">
              <w:rPr>
                <w:color w:val="333333"/>
              </w:rPr>
              <w:t>Диск.</w:t>
            </w:r>
          </w:p>
        </w:tc>
        <w:tc>
          <w:tcPr>
            <w:tcW w:w="1878" w:type="dxa"/>
            <w:vAlign w:val="center"/>
          </w:tcPr>
          <w:p w:rsidR="008A4679" w:rsidRPr="0059675A" w:rsidRDefault="008A4679" w:rsidP="00472041">
            <w:pPr>
              <w:rPr>
                <w:color w:val="333333"/>
              </w:rPr>
            </w:pPr>
            <w:r w:rsidRPr="0059675A">
              <w:rPr>
                <w:color w:val="333333"/>
              </w:rPr>
              <w:t>Гибкий и лазерный диски.</w:t>
            </w:r>
          </w:p>
        </w:tc>
      </w:tr>
    </w:tbl>
    <w:p w:rsidR="00AF532F" w:rsidRPr="00200DE2" w:rsidRDefault="00AF532F" w:rsidP="00F32C25">
      <w:pPr>
        <w:pStyle w:val="1"/>
      </w:pPr>
      <w:bookmarkStart w:id="9" w:name="_Toc163482177"/>
      <w:r w:rsidRPr="00200DE2">
        <w:t>Заключение</w:t>
      </w:r>
      <w:bookmarkEnd w:id="9"/>
    </w:p>
    <w:p w:rsidR="00AF532F" w:rsidRPr="00200DE2" w:rsidRDefault="00AF532F" w:rsidP="00200DE2">
      <w:pPr>
        <w:spacing w:line="360" w:lineRule="auto"/>
        <w:ind w:firstLine="680"/>
        <w:jc w:val="both"/>
        <w:rPr>
          <w:color w:val="000000" w:themeColor="text1"/>
          <w:sz w:val="28"/>
          <w:szCs w:val="28"/>
        </w:rPr>
      </w:pPr>
      <w:r w:rsidRPr="00D13176">
        <w:rPr>
          <w:bCs/>
          <w:color w:val="000000" w:themeColor="text1"/>
          <w:sz w:val="28"/>
          <w:szCs w:val="28"/>
        </w:rPr>
        <w:t>Разработки в области вычислительной техники продолжаются. ЭВМ пятого поколения</w:t>
      </w:r>
      <w:r w:rsidRPr="00200DE2">
        <w:rPr>
          <w:color w:val="000000" w:themeColor="text1"/>
          <w:sz w:val="28"/>
          <w:szCs w:val="28"/>
        </w:rPr>
        <w:t xml:space="preserve"> — это машины недалекого будущего. Основным их качеством должен быть высокий интеллектуальный уровень. В них будет возможным ввод с голоса, голосовое общение, машинное «зрение», машинное «осязание». </w:t>
      </w:r>
    </w:p>
    <w:p w:rsidR="00AF532F" w:rsidRPr="00D13176" w:rsidRDefault="00AF532F" w:rsidP="00200DE2">
      <w:pPr>
        <w:spacing w:line="360" w:lineRule="auto"/>
        <w:ind w:firstLine="680"/>
        <w:jc w:val="both"/>
        <w:rPr>
          <w:color w:val="000000" w:themeColor="text1"/>
          <w:sz w:val="28"/>
          <w:szCs w:val="28"/>
        </w:rPr>
      </w:pPr>
      <w:r w:rsidRPr="00D13176">
        <w:rPr>
          <w:iCs/>
          <w:color w:val="000000" w:themeColor="text1"/>
          <w:sz w:val="28"/>
          <w:szCs w:val="28"/>
        </w:rPr>
        <w:t>Машины пятого поколения — это реализованный искусственный интеллект.</w:t>
      </w:r>
    </w:p>
    <w:p w:rsidR="00AF532F" w:rsidRDefault="008A4679" w:rsidP="00F32C25">
      <w:pPr>
        <w:pStyle w:val="1"/>
      </w:pPr>
      <w:bookmarkStart w:id="10" w:name="_Toc163482178"/>
      <w:r>
        <w:t xml:space="preserve">Список литературы и </w:t>
      </w:r>
      <w:proofErr w:type="spellStart"/>
      <w:r>
        <w:t>интернет-ресурсов</w:t>
      </w:r>
      <w:bookmarkEnd w:id="10"/>
      <w:proofErr w:type="spellEnd"/>
    </w:p>
    <w:p w:rsidR="008A4679" w:rsidRDefault="008A4679" w:rsidP="008A4679">
      <w:pPr>
        <w:pStyle w:val="af"/>
        <w:numPr>
          <w:ilvl w:val="0"/>
          <w:numId w:val="1"/>
        </w:numPr>
        <w:ind w:left="0" w:firstLine="567"/>
        <w:jc w:val="both"/>
        <w:rPr>
          <w:sz w:val="28"/>
          <w:szCs w:val="28"/>
        </w:rPr>
      </w:pPr>
      <w:proofErr w:type="spellStart"/>
      <w:r w:rsidRPr="00595CA0">
        <w:rPr>
          <w:sz w:val="28"/>
          <w:szCs w:val="28"/>
        </w:rPr>
        <w:t>Л.Л.Босова</w:t>
      </w:r>
      <w:proofErr w:type="spellEnd"/>
      <w:r w:rsidRPr="00595CA0">
        <w:rPr>
          <w:sz w:val="28"/>
          <w:szCs w:val="28"/>
        </w:rPr>
        <w:t xml:space="preserve">, </w:t>
      </w:r>
      <w:proofErr w:type="spellStart"/>
      <w:r w:rsidRPr="00595CA0">
        <w:rPr>
          <w:sz w:val="28"/>
          <w:szCs w:val="28"/>
        </w:rPr>
        <w:t>А.Ю.Босова</w:t>
      </w:r>
      <w:proofErr w:type="spellEnd"/>
      <w:r>
        <w:rPr>
          <w:sz w:val="28"/>
          <w:szCs w:val="28"/>
        </w:rPr>
        <w:t xml:space="preserve">, </w:t>
      </w:r>
      <w:r w:rsidRPr="00595CA0">
        <w:rPr>
          <w:sz w:val="28"/>
          <w:szCs w:val="28"/>
        </w:rPr>
        <w:t>Информатика</w:t>
      </w:r>
      <w:r>
        <w:rPr>
          <w:sz w:val="28"/>
          <w:szCs w:val="28"/>
        </w:rPr>
        <w:t xml:space="preserve"> </w:t>
      </w:r>
      <w:r w:rsidRPr="00595CA0">
        <w:rPr>
          <w:sz w:val="28"/>
          <w:szCs w:val="28"/>
        </w:rPr>
        <w:t>7 класс</w:t>
      </w:r>
      <w:r>
        <w:rPr>
          <w:sz w:val="28"/>
          <w:szCs w:val="28"/>
        </w:rPr>
        <w:t>, б</w:t>
      </w:r>
      <w:r w:rsidRPr="00595CA0">
        <w:rPr>
          <w:sz w:val="28"/>
          <w:szCs w:val="28"/>
        </w:rPr>
        <w:t>азовый уровень</w:t>
      </w:r>
      <w:r>
        <w:rPr>
          <w:sz w:val="28"/>
          <w:szCs w:val="28"/>
        </w:rPr>
        <w:t xml:space="preserve">, </w:t>
      </w:r>
      <w:r w:rsidRPr="00595CA0">
        <w:rPr>
          <w:sz w:val="28"/>
          <w:szCs w:val="28"/>
        </w:rPr>
        <w:t>Москва</w:t>
      </w:r>
      <w:r>
        <w:rPr>
          <w:sz w:val="28"/>
          <w:szCs w:val="28"/>
        </w:rPr>
        <w:t xml:space="preserve"> </w:t>
      </w:r>
      <w:r w:rsidRPr="00595CA0">
        <w:rPr>
          <w:sz w:val="28"/>
          <w:szCs w:val="28"/>
        </w:rPr>
        <w:t>«Просвещение»</w:t>
      </w:r>
      <w:r>
        <w:rPr>
          <w:sz w:val="28"/>
          <w:szCs w:val="28"/>
        </w:rPr>
        <w:t xml:space="preserve">, </w:t>
      </w:r>
      <w:r w:rsidRPr="00595CA0">
        <w:rPr>
          <w:sz w:val="28"/>
          <w:szCs w:val="28"/>
        </w:rPr>
        <w:t>2023</w:t>
      </w:r>
    </w:p>
    <w:p w:rsidR="008A4679" w:rsidRPr="00595CA0" w:rsidRDefault="008A4679" w:rsidP="008A4679">
      <w:pPr>
        <w:pStyle w:val="af"/>
        <w:numPr>
          <w:ilvl w:val="0"/>
          <w:numId w:val="1"/>
        </w:numPr>
        <w:ind w:left="0" w:firstLine="567"/>
        <w:jc w:val="both"/>
        <w:rPr>
          <w:sz w:val="28"/>
          <w:szCs w:val="28"/>
        </w:rPr>
      </w:pPr>
      <w:r w:rsidRPr="00595CA0">
        <w:rPr>
          <w:sz w:val="28"/>
          <w:szCs w:val="28"/>
        </w:rPr>
        <w:t>http://www.gym075.edusite.ru/istoriyavt.html</w:t>
      </w:r>
    </w:p>
    <w:p w:rsidR="008A4679" w:rsidRPr="00595CA0" w:rsidRDefault="008A4679" w:rsidP="008A4679">
      <w:pPr>
        <w:pStyle w:val="af"/>
        <w:numPr>
          <w:ilvl w:val="0"/>
          <w:numId w:val="1"/>
        </w:numPr>
        <w:ind w:left="0" w:firstLine="567"/>
        <w:jc w:val="both"/>
        <w:rPr>
          <w:sz w:val="28"/>
          <w:szCs w:val="28"/>
        </w:rPr>
      </w:pPr>
      <w:r w:rsidRPr="00595CA0">
        <w:rPr>
          <w:sz w:val="28"/>
          <w:szCs w:val="28"/>
        </w:rPr>
        <w:t>http://edu.dvgups.ru/METDOC/ITS/IZISK/INFORMAT/METOD/3/frame/2.htm</w:t>
      </w:r>
    </w:p>
    <w:p w:rsidR="008A4679" w:rsidRPr="00200DE2" w:rsidRDefault="008A4679" w:rsidP="00200DE2">
      <w:pPr>
        <w:spacing w:line="360" w:lineRule="auto"/>
        <w:ind w:firstLine="680"/>
        <w:jc w:val="both"/>
        <w:rPr>
          <w:color w:val="000000" w:themeColor="text1"/>
          <w:sz w:val="28"/>
          <w:szCs w:val="28"/>
        </w:rPr>
      </w:pPr>
    </w:p>
    <w:sectPr w:rsidR="008A4679" w:rsidRPr="00200DE2" w:rsidSect="00437662">
      <w:headerReference w:type="default" r:id="rId13"/>
      <w:pgSz w:w="11906" w:h="16838" w:code="9"/>
      <w:pgMar w:top="1134" w:right="170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14" w:rsidRDefault="002F0114" w:rsidP="00437662">
      <w:r>
        <w:separator/>
      </w:r>
    </w:p>
  </w:endnote>
  <w:endnote w:type="continuationSeparator" w:id="0">
    <w:p w:rsidR="002F0114" w:rsidRDefault="002F0114" w:rsidP="0043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14" w:rsidRDefault="002F0114" w:rsidP="00437662">
      <w:r>
        <w:separator/>
      </w:r>
    </w:p>
  </w:footnote>
  <w:footnote w:type="continuationSeparator" w:id="0">
    <w:p w:rsidR="002F0114" w:rsidRDefault="002F0114" w:rsidP="00437662">
      <w:r>
        <w:continuationSeparator/>
      </w:r>
    </w:p>
  </w:footnote>
  <w:footnote w:id="1">
    <w:p w:rsidR="00546196" w:rsidRDefault="00546196">
      <w:pPr>
        <w:pStyle w:val="a9"/>
      </w:pPr>
      <w:r>
        <w:rPr>
          <w:rStyle w:val="ab"/>
        </w:rPr>
        <w:footnoteRef/>
      </w:r>
      <w:r>
        <w:t xml:space="preserve"> </w:t>
      </w:r>
      <w:r w:rsidRPr="00772520">
        <w:rPr>
          <w:color w:val="333333"/>
          <w:sz w:val="24"/>
          <w:szCs w:val="24"/>
          <w:shd w:val="clear" w:color="auto" w:fill="FFFFFF"/>
        </w:rPr>
        <w:t>Термин «компьютер» и аббревиатура «ЭВМ», принятая в русскоязычной научной литературе, являются синонимами. «ЭВМ» как и компьютер - это электронная вычислительная машина.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662" w:rsidRDefault="00437662">
    <w:pPr>
      <w:pStyle w:val="a5"/>
    </w:pPr>
    <w:r>
      <w:t>История развития компьютерной техники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F1E9C"/>
    <w:multiLevelType w:val="hybridMultilevel"/>
    <w:tmpl w:val="8F925360"/>
    <w:lvl w:ilvl="0" w:tplc="18F84896">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2F"/>
    <w:rsid w:val="00200DE2"/>
    <w:rsid w:val="002C231F"/>
    <w:rsid w:val="002F0114"/>
    <w:rsid w:val="003F4959"/>
    <w:rsid w:val="00437662"/>
    <w:rsid w:val="00546196"/>
    <w:rsid w:val="008A4679"/>
    <w:rsid w:val="009D4963"/>
    <w:rsid w:val="00A44835"/>
    <w:rsid w:val="00AF532F"/>
    <w:rsid w:val="00D11882"/>
    <w:rsid w:val="00D13176"/>
    <w:rsid w:val="00D54DD2"/>
    <w:rsid w:val="00ED7EC6"/>
    <w:rsid w:val="00F3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585DDD-A588-4EA2-8CED-BDB9995C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3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2C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F532F"/>
    <w:pPr>
      <w:ind w:firstLine="540"/>
    </w:pPr>
  </w:style>
  <w:style w:type="character" w:customStyle="1" w:styleId="a4">
    <w:name w:val="Основной текст с отступом Знак"/>
    <w:basedOn w:val="a0"/>
    <w:link w:val="a3"/>
    <w:uiPriority w:val="99"/>
    <w:semiHidden/>
    <w:rsid w:val="00AF532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37662"/>
    <w:pPr>
      <w:tabs>
        <w:tab w:val="center" w:pos="4677"/>
        <w:tab w:val="right" w:pos="9355"/>
      </w:tabs>
    </w:pPr>
  </w:style>
  <w:style w:type="character" w:customStyle="1" w:styleId="a6">
    <w:name w:val="Верхний колонтитул Знак"/>
    <w:basedOn w:val="a0"/>
    <w:link w:val="a5"/>
    <w:uiPriority w:val="99"/>
    <w:rsid w:val="0043766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37662"/>
    <w:pPr>
      <w:tabs>
        <w:tab w:val="center" w:pos="4677"/>
        <w:tab w:val="right" w:pos="9355"/>
      </w:tabs>
    </w:pPr>
  </w:style>
  <w:style w:type="character" w:customStyle="1" w:styleId="a8">
    <w:name w:val="Нижний колонтитул Знак"/>
    <w:basedOn w:val="a0"/>
    <w:link w:val="a7"/>
    <w:uiPriority w:val="99"/>
    <w:rsid w:val="00437662"/>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546196"/>
    <w:rPr>
      <w:sz w:val="20"/>
      <w:szCs w:val="20"/>
    </w:rPr>
  </w:style>
  <w:style w:type="character" w:customStyle="1" w:styleId="aa">
    <w:name w:val="Текст сноски Знак"/>
    <w:basedOn w:val="a0"/>
    <w:link w:val="a9"/>
    <w:uiPriority w:val="99"/>
    <w:semiHidden/>
    <w:rsid w:val="00546196"/>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46196"/>
    <w:rPr>
      <w:vertAlign w:val="superscript"/>
    </w:rPr>
  </w:style>
  <w:style w:type="paragraph" w:styleId="ac">
    <w:name w:val="Normal (Web)"/>
    <w:basedOn w:val="a"/>
    <w:uiPriority w:val="99"/>
    <w:unhideWhenUsed/>
    <w:rsid w:val="00546196"/>
    <w:pPr>
      <w:spacing w:before="100" w:beforeAutospacing="1" w:after="100" w:afterAutospacing="1"/>
    </w:pPr>
  </w:style>
  <w:style w:type="character" w:styleId="ad">
    <w:name w:val="Hyperlink"/>
    <w:basedOn w:val="a0"/>
    <w:uiPriority w:val="99"/>
    <w:unhideWhenUsed/>
    <w:rsid w:val="00546196"/>
    <w:rPr>
      <w:rFonts w:cs="Times New Roman"/>
      <w:color w:val="0000FF"/>
      <w:u w:val="single"/>
    </w:rPr>
  </w:style>
  <w:style w:type="table" w:styleId="ae">
    <w:name w:val="Table Grid"/>
    <w:basedOn w:val="a1"/>
    <w:uiPriority w:val="39"/>
    <w:rsid w:val="009D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4679"/>
    <w:pPr>
      <w:ind w:left="720"/>
      <w:contextualSpacing/>
    </w:pPr>
  </w:style>
  <w:style w:type="character" w:customStyle="1" w:styleId="10">
    <w:name w:val="Заголовок 1 Знак"/>
    <w:basedOn w:val="a0"/>
    <w:link w:val="1"/>
    <w:uiPriority w:val="9"/>
    <w:rsid w:val="00F32C25"/>
    <w:rPr>
      <w:rFonts w:asciiTheme="majorHAnsi" w:eastAsiaTheme="majorEastAsia" w:hAnsiTheme="majorHAnsi" w:cstheme="majorBidi"/>
      <w:color w:val="2E74B5" w:themeColor="accent1" w:themeShade="BF"/>
      <w:sz w:val="32"/>
      <w:szCs w:val="32"/>
      <w:lang w:eastAsia="ru-RU"/>
    </w:rPr>
  </w:style>
  <w:style w:type="paragraph" w:styleId="af0">
    <w:name w:val="TOC Heading"/>
    <w:basedOn w:val="1"/>
    <w:next w:val="a"/>
    <w:uiPriority w:val="39"/>
    <w:unhideWhenUsed/>
    <w:qFormat/>
    <w:rsid w:val="00F32C25"/>
    <w:pPr>
      <w:spacing w:line="259" w:lineRule="auto"/>
      <w:outlineLvl w:val="9"/>
    </w:pPr>
  </w:style>
  <w:style w:type="paragraph" w:styleId="11">
    <w:name w:val="toc 1"/>
    <w:basedOn w:val="a"/>
    <w:next w:val="a"/>
    <w:autoRedefine/>
    <w:uiPriority w:val="39"/>
    <w:unhideWhenUsed/>
    <w:rsid w:val="00F32C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35798">
      <w:bodyDiv w:val="1"/>
      <w:marLeft w:val="0"/>
      <w:marRight w:val="0"/>
      <w:marTop w:val="0"/>
      <w:marBottom w:val="0"/>
      <w:divBdr>
        <w:top w:val="none" w:sz="0" w:space="0" w:color="auto"/>
        <w:left w:val="none" w:sz="0" w:space="0" w:color="auto"/>
        <w:bottom w:val="none" w:sz="0" w:space="0" w:color="auto"/>
        <w:right w:val="none" w:sz="0" w:space="0" w:color="auto"/>
      </w:divBdr>
      <w:divsChild>
        <w:div w:id="1938631538">
          <w:marLeft w:val="0"/>
          <w:marRight w:val="0"/>
          <w:marTop w:val="0"/>
          <w:marBottom w:val="0"/>
          <w:divBdr>
            <w:top w:val="none" w:sz="0" w:space="0" w:color="auto"/>
            <w:left w:val="none" w:sz="0" w:space="0" w:color="auto"/>
            <w:bottom w:val="none" w:sz="0" w:space="0" w:color="auto"/>
            <w:right w:val="none" w:sz="0" w:space="0" w:color="auto"/>
          </w:divBdr>
        </w:div>
        <w:div w:id="1157306938">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4326-50B9-484F-B42A-03A56BED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dcterms:created xsi:type="dcterms:W3CDTF">2024-04-08T11:15:00Z</dcterms:created>
  <dcterms:modified xsi:type="dcterms:W3CDTF">2024-04-08T12:25:00Z</dcterms:modified>
</cp:coreProperties>
</file>